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30" w:rsidRDefault="00902130" w:rsidP="00F77FA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F77FA3" w:rsidRPr="00F77FA3" w:rsidRDefault="00F77FA3" w:rsidP="00F77FA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77FA3">
        <w:rPr>
          <w:b/>
          <w:bCs/>
          <w:color w:val="000000"/>
          <w:sz w:val="28"/>
          <w:szCs w:val="28"/>
        </w:rPr>
        <w:t>СОБРАНИЕ ДЕПУТАТОВ ВАСИЛЬЕВО-ХАНЖОНОВСКОГО</w:t>
      </w:r>
    </w:p>
    <w:p w:rsidR="00F77FA3" w:rsidRPr="00F77FA3" w:rsidRDefault="00F77FA3" w:rsidP="00F77FA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77FA3">
        <w:rPr>
          <w:b/>
          <w:bCs/>
          <w:color w:val="000000"/>
          <w:sz w:val="28"/>
          <w:szCs w:val="28"/>
        </w:rPr>
        <w:t>СЕЛЬСКОГО ПОСЕЛЕНИЯ</w:t>
      </w:r>
    </w:p>
    <w:p w:rsidR="00F77FA3" w:rsidRPr="00F77FA3" w:rsidRDefault="00F77FA3" w:rsidP="00F77FA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F77FA3">
        <w:rPr>
          <w:b/>
          <w:bCs/>
          <w:color w:val="000000"/>
          <w:sz w:val="28"/>
          <w:szCs w:val="28"/>
          <w:u w:val="single"/>
        </w:rPr>
        <w:t xml:space="preserve">              НЕКЛИНОВСКОГО РАЙОНА РОСТОВСКОЙ ОБЛАСТИ                 </w:t>
      </w:r>
    </w:p>
    <w:p w:rsidR="009858F0" w:rsidRDefault="009858F0" w:rsidP="009858F0"/>
    <w:p w:rsidR="009858F0" w:rsidRDefault="009858F0" w:rsidP="00985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</w:t>
      </w:r>
    </w:p>
    <w:p w:rsidR="009858F0" w:rsidRPr="00631BAF" w:rsidRDefault="00631BAF" w:rsidP="009858F0">
      <w:pPr>
        <w:jc w:val="center"/>
        <w:rPr>
          <w:b/>
          <w:sz w:val="28"/>
          <w:szCs w:val="28"/>
        </w:rPr>
      </w:pPr>
      <w:r w:rsidRPr="00631BAF">
        <w:rPr>
          <w:b/>
          <w:sz w:val="28"/>
          <w:szCs w:val="28"/>
        </w:rPr>
        <w:t xml:space="preserve">О </w:t>
      </w:r>
      <w:r w:rsidR="009858F0" w:rsidRPr="00631BAF">
        <w:rPr>
          <w:b/>
          <w:sz w:val="28"/>
          <w:szCs w:val="28"/>
        </w:rPr>
        <w:t xml:space="preserve"> представлении председателем</w:t>
      </w:r>
    </w:p>
    <w:p w:rsidR="009858F0" w:rsidRPr="00631BAF" w:rsidRDefault="009858F0" w:rsidP="009858F0">
      <w:pPr>
        <w:jc w:val="center"/>
        <w:rPr>
          <w:b/>
          <w:sz w:val="28"/>
          <w:szCs w:val="28"/>
        </w:rPr>
      </w:pPr>
      <w:r w:rsidRPr="00631BAF">
        <w:rPr>
          <w:b/>
          <w:sz w:val="28"/>
          <w:szCs w:val="28"/>
        </w:rPr>
        <w:t>Собрания депутатов</w:t>
      </w:r>
      <w:r w:rsidR="005B3D9B">
        <w:rPr>
          <w:b/>
          <w:sz w:val="28"/>
          <w:szCs w:val="28"/>
        </w:rPr>
        <w:t xml:space="preserve"> Васильево-Ханжоновского</w:t>
      </w:r>
      <w:r w:rsidRPr="00631BAF">
        <w:rPr>
          <w:b/>
          <w:sz w:val="28"/>
          <w:szCs w:val="28"/>
        </w:rPr>
        <w:t xml:space="preserve">  сельского поселения,</w:t>
      </w:r>
    </w:p>
    <w:p w:rsidR="009858F0" w:rsidRPr="00631BAF" w:rsidRDefault="009858F0" w:rsidP="009858F0">
      <w:pPr>
        <w:jc w:val="center"/>
        <w:rPr>
          <w:b/>
          <w:sz w:val="28"/>
          <w:szCs w:val="28"/>
        </w:rPr>
      </w:pPr>
      <w:r w:rsidRPr="00631BAF">
        <w:rPr>
          <w:b/>
          <w:sz w:val="28"/>
          <w:szCs w:val="28"/>
        </w:rPr>
        <w:t xml:space="preserve">депутатом Собрания депутатов </w:t>
      </w:r>
      <w:r w:rsidR="005B3D9B">
        <w:rPr>
          <w:b/>
          <w:sz w:val="28"/>
          <w:szCs w:val="28"/>
        </w:rPr>
        <w:t>Васильево-Ханжоновского</w:t>
      </w:r>
      <w:r w:rsidRPr="00631BAF">
        <w:rPr>
          <w:b/>
          <w:sz w:val="28"/>
          <w:szCs w:val="28"/>
        </w:rPr>
        <w:t xml:space="preserve"> сельского поселения</w:t>
      </w:r>
      <w:r w:rsidR="005B3D9B">
        <w:rPr>
          <w:b/>
          <w:sz w:val="28"/>
          <w:szCs w:val="28"/>
        </w:rPr>
        <w:t xml:space="preserve"> </w:t>
      </w:r>
      <w:r w:rsidRPr="00631BAF">
        <w:rPr>
          <w:b/>
          <w:sz w:val="28"/>
          <w:szCs w:val="28"/>
        </w:rPr>
        <w:t>сведений о доходах, расходах, об имуществе</w:t>
      </w:r>
    </w:p>
    <w:p w:rsidR="009858F0" w:rsidRDefault="009858F0" w:rsidP="009858F0">
      <w:pPr>
        <w:jc w:val="center"/>
        <w:rPr>
          <w:sz w:val="28"/>
          <w:szCs w:val="28"/>
        </w:rPr>
      </w:pPr>
      <w:r w:rsidRPr="00631BAF">
        <w:rPr>
          <w:b/>
          <w:sz w:val="28"/>
          <w:szCs w:val="28"/>
        </w:rPr>
        <w:t xml:space="preserve">и </w:t>
      </w:r>
      <w:proofErr w:type="gramStart"/>
      <w:r w:rsidRPr="00631BAF">
        <w:rPr>
          <w:b/>
          <w:sz w:val="28"/>
          <w:szCs w:val="28"/>
        </w:rPr>
        <w:t>обязательствах</w:t>
      </w:r>
      <w:proofErr w:type="gramEnd"/>
      <w:r w:rsidRPr="00631BAF">
        <w:rPr>
          <w:b/>
          <w:sz w:val="28"/>
          <w:szCs w:val="28"/>
        </w:rPr>
        <w:t xml:space="preserve"> имущественного характера</w:t>
      </w:r>
    </w:p>
    <w:p w:rsidR="009858F0" w:rsidRDefault="009858F0" w:rsidP="009858F0">
      <w:pPr>
        <w:jc w:val="center"/>
        <w:rPr>
          <w:sz w:val="28"/>
          <w:szCs w:val="28"/>
        </w:rPr>
      </w:pPr>
    </w:p>
    <w:p w:rsidR="009858F0" w:rsidRDefault="009858F0" w:rsidP="00985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Принято </w:t>
      </w:r>
    </w:p>
    <w:p w:rsidR="009858F0" w:rsidRDefault="009858F0" w:rsidP="00985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</w:t>
      </w:r>
      <w:r w:rsidR="005B3D9B">
        <w:rPr>
          <w:b/>
          <w:sz w:val="28"/>
          <w:szCs w:val="28"/>
        </w:rPr>
        <w:t>«</w:t>
      </w:r>
      <w:r w:rsidR="00EE0E5F">
        <w:rPr>
          <w:b/>
          <w:sz w:val="28"/>
          <w:szCs w:val="28"/>
        </w:rPr>
        <w:t xml:space="preserve"> 05 </w:t>
      </w:r>
      <w:r>
        <w:rPr>
          <w:b/>
          <w:sz w:val="28"/>
          <w:szCs w:val="28"/>
        </w:rPr>
        <w:t xml:space="preserve">» </w:t>
      </w:r>
      <w:r w:rsidR="00EE0E5F">
        <w:rPr>
          <w:b/>
          <w:sz w:val="28"/>
          <w:szCs w:val="28"/>
        </w:rPr>
        <w:t xml:space="preserve">мая  </w:t>
      </w:r>
      <w:r>
        <w:rPr>
          <w:b/>
          <w:sz w:val="28"/>
          <w:szCs w:val="28"/>
        </w:rPr>
        <w:t>2016 года</w:t>
      </w:r>
    </w:p>
    <w:p w:rsidR="009858F0" w:rsidRDefault="009858F0" w:rsidP="009858F0">
      <w:pPr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Областным законом от 12 мая 2009 года № 218-ЗС «О противодействии коррупции в Ростовской области», Областным законом от 9 октября 2007 года № 787-ЗС «О Реестре муниципальных должностей и Реестре </w:t>
      </w:r>
      <w:r w:rsidR="005B3D9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муниципальной службы в Ростовской области», руководствуясь указом Президента Российской Федерации от 23 июня 2014 года № 460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</w:t>
      </w:r>
    </w:p>
    <w:p w:rsidR="009858F0" w:rsidRDefault="009858F0" w:rsidP="009858F0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Федерации», постановлениями Правительства Ростовской области от 27 июня 2013 года № 404 «О мерах по реализации Федерального закона от 3 декабря 2012 года № 230-ФЗ» и № 419 «О предоставлении сведений о доходах, об имуществе и обязательствах имущественного характера», Уставом муниципального образования «</w:t>
      </w:r>
      <w:r w:rsidR="005B3D9B">
        <w:rPr>
          <w:sz w:val="28"/>
          <w:szCs w:val="28"/>
        </w:rPr>
        <w:t>Васильево-</w:t>
      </w:r>
      <w:proofErr w:type="spellStart"/>
      <w:r w:rsidR="005B3D9B">
        <w:rPr>
          <w:sz w:val="28"/>
          <w:szCs w:val="28"/>
        </w:rPr>
        <w:t>Ханжоновское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r w:rsidR="005B3D9B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</w:t>
      </w:r>
    </w:p>
    <w:p w:rsidR="009858F0" w:rsidRPr="00F77FA3" w:rsidRDefault="00F77FA3" w:rsidP="009858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858F0" w:rsidRPr="00F77FA3">
        <w:rPr>
          <w:b/>
          <w:sz w:val="28"/>
          <w:szCs w:val="28"/>
        </w:rPr>
        <w:t>РЕШИЛО:</w:t>
      </w: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 xml:space="preserve">Председатель Собрания депутатов </w:t>
      </w:r>
      <w:r w:rsidR="005B3D9B">
        <w:rPr>
          <w:sz w:val="28"/>
          <w:szCs w:val="28"/>
        </w:rPr>
        <w:t xml:space="preserve">Васильево-Ханжоновского </w:t>
      </w:r>
      <w:r>
        <w:rPr>
          <w:sz w:val="28"/>
          <w:szCs w:val="28"/>
        </w:rPr>
        <w:t xml:space="preserve">сельского поселения, депутат Собрания депутатов </w:t>
      </w:r>
      <w:r w:rsidR="005B3D9B">
        <w:rPr>
          <w:sz w:val="28"/>
          <w:szCs w:val="28"/>
        </w:rPr>
        <w:t xml:space="preserve">Васильево-Ханжоновского </w:t>
      </w:r>
      <w:r>
        <w:rPr>
          <w:sz w:val="28"/>
          <w:szCs w:val="28"/>
        </w:rPr>
        <w:t xml:space="preserve"> сельского поселения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имуществе и обязательствах имущественного характера) в Собрание депутатов </w:t>
      </w:r>
      <w:r w:rsidR="005B3D9B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 ежегодно, не</w:t>
      </w:r>
      <w:proofErr w:type="gramEnd"/>
      <w:r>
        <w:rPr>
          <w:sz w:val="28"/>
          <w:szCs w:val="28"/>
        </w:rPr>
        <w:t xml:space="preserve">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в соответствии с порядком, установленным для представления сведений о доходах, расходах, об имуществе и обязательствах имущественного характера государственными гражданскими служащими Ростовской области.</w:t>
      </w: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6D5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Определить, что Председатель Собрания депутатов </w:t>
      </w:r>
      <w:r w:rsidR="00FB79AE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 осуществляет прием и хранение сведений о доходах, расходах, об имуществе и обязательствах имущественного характера за отчетный период, а также организовывает работу по разъяснению порядка, сроков и формы подачи сведений о доходах, расходах об имуществе и обязательствах имущественного характера.</w:t>
      </w: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решение вступает в силу со дня официального опубликования.</w:t>
      </w:r>
      <w:bookmarkStart w:id="0" w:name="_GoBack"/>
      <w:bookmarkEnd w:id="0"/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постоянную комиссию по мандатным вопросам Собрания депутатов </w:t>
      </w:r>
      <w:r w:rsidR="001315BE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 (председатель комиссии – </w:t>
      </w:r>
      <w:r w:rsidR="001315BE">
        <w:rPr>
          <w:sz w:val="28"/>
          <w:szCs w:val="28"/>
        </w:rPr>
        <w:t>Безуглова В.А.</w:t>
      </w:r>
      <w:r>
        <w:rPr>
          <w:sz w:val="28"/>
          <w:szCs w:val="28"/>
        </w:rPr>
        <w:t>).</w:t>
      </w: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rPr>
          <w:sz w:val="28"/>
          <w:szCs w:val="28"/>
        </w:rPr>
      </w:pPr>
    </w:p>
    <w:p w:rsidR="00CF6489" w:rsidRDefault="00CF6489" w:rsidP="009858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315BE">
        <w:rPr>
          <w:sz w:val="28"/>
          <w:szCs w:val="28"/>
        </w:rPr>
        <w:t>Васильево-Ханжоновского</w:t>
      </w:r>
    </w:p>
    <w:p w:rsidR="009858F0" w:rsidRDefault="009858F0" w:rsidP="00CF6489">
      <w:pPr>
        <w:tabs>
          <w:tab w:val="left" w:pos="65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F6489">
        <w:rPr>
          <w:sz w:val="28"/>
          <w:szCs w:val="28"/>
        </w:rPr>
        <w:tab/>
      </w:r>
      <w:proofErr w:type="spellStart"/>
      <w:r w:rsidR="00CF6489">
        <w:rPr>
          <w:sz w:val="28"/>
          <w:szCs w:val="28"/>
        </w:rPr>
        <w:t>С.Н.Зацарная</w:t>
      </w:r>
      <w:proofErr w:type="spellEnd"/>
    </w:p>
    <w:p w:rsidR="009858F0" w:rsidRDefault="009858F0" w:rsidP="009858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858F0" w:rsidRDefault="009858F0" w:rsidP="009858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FB79AE">
        <w:rPr>
          <w:sz w:val="28"/>
          <w:szCs w:val="28"/>
        </w:rPr>
        <w:t>Васильево-</w:t>
      </w:r>
      <w:proofErr w:type="spellStart"/>
      <w:r w:rsidR="00FB79AE">
        <w:rPr>
          <w:sz w:val="28"/>
          <w:szCs w:val="28"/>
        </w:rPr>
        <w:t>Ханжоновка</w:t>
      </w:r>
      <w:proofErr w:type="spellEnd"/>
    </w:p>
    <w:p w:rsidR="009858F0" w:rsidRDefault="004F512A" w:rsidP="00985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0E5F">
        <w:rPr>
          <w:sz w:val="28"/>
          <w:szCs w:val="28"/>
        </w:rPr>
        <w:t xml:space="preserve">05»    мая  </w:t>
      </w:r>
      <w:r w:rsidR="009858F0">
        <w:rPr>
          <w:sz w:val="28"/>
          <w:szCs w:val="28"/>
        </w:rPr>
        <w:t>2016 года</w:t>
      </w:r>
    </w:p>
    <w:p w:rsidR="009858F0" w:rsidRDefault="009858F0" w:rsidP="00985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E0E5F">
        <w:rPr>
          <w:sz w:val="28"/>
          <w:szCs w:val="28"/>
        </w:rPr>
        <w:t xml:space="preserve"> 149</w:t>
      </w: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858F0" w:rsidRDefault="009858F0" w:rsidP="00985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</w:p>
    <w:p w:rsidR="009858F0" w:rsidRDefault="009858F0" w:rsidP="00985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ПОЯСНИТЕЛЬНАЯ ЗАПИСКА</w:t>
      </w: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EE0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решения Собрания депутатов </w:t>
      </w:r>
      <w:r w:rsidR="00395752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 « О представлении председателем Собрания депутатов</w:t>
      </w:r>
      <w:r w:rsidR="00395752">
        <w:rPr>
          <w:sz w:val="28"/>
          <w:szCs w:val="28"/>
        </w:rPr>
        <w:t xml:space="preserve"> Васильево-Ханжоновского сельского поселения</w:t>
      </w:r>
      <w:r>
        <w:rPr>
          <w:sz w:val="28"/>
          <w:szCs w:val="28"/>
        </w:rPr>
        <w:t xml:space="preserve">, депутатом Собрания депутатов </w:t>
      </w:r>
      <w:r w:rsidR="00395752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характера.»</w:t>
      </w: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Настоящее решение подготовлено в целях урегулирования процедуры предоставления сведений о доходах, расходах, об имуществе и обязательствах имущественного характера Председателем Собрания депутатов </w:t>
      </w:r>
      <w:r w:rsidR="00395752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поселения, депутатами Собрания депутатов </w:t>
      </w:r>
      <w:r w:rsidR="00395752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 в аппарат Собрания депутатов </w:t>
      </w:r>
      <w:r w:rsidR="00395752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сельского поселения.</w:t>
      </w:r>
    </w:p>
    <w:p w:rsidR="009858F0" w:rsidRDefault="009858F0" w:rsidP="0098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858F0" w:rsidRDefault="009858F0" w:rsidP="0098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Принятие настоящего нормативного акта не влечет дополнительных расходов из бюджета поселения. </w:t>
      </w:r>
    </w:p>
    <w:p w:rsidR="009858F0" w:rsidRDefault="009858F0" w:rsidP="0098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8F0" w:rsidRDefault="009858F0" w:rsidP="00985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</w:p>
    <w:p w:rsidR="009858F0" w:rsidRDefault="009858F0" w:rsidP="009858F0">
      <w:pPr>
        <w:jc w:val="both"/>
        <w:rPr>
          <w:sz w:val="28"/>
          <w:szCs w:val="28"/>
        </w:rPr>
      </w:pPr>
    </w:p>
    <w:p w:rsidR="00AE2B82" w:rsidRPr="009858F0" w:rsidRDefault="00AE2B82" w:rsidP="009858F0"/>
    <w:sectPr w:rsidR="00AE2B82" w:rsidRPr="0098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75" w:rsidRDefault="00AE2175" w:rsidP="00902130">
      <w:r>
        <w:separator/>
      </w:r>
    </w:p>
  </w:endnote>
  <w:endnote w:type="continuationSeparator" w:id="0">
    <w:p w:rsidR="00AE2175" w:rsidRDefault="00AE2175" w:rsidP="0090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75" w:rsidRDefault="00AE2175" w:rsidP="00902130">
      <w:r>
        <w:separator/>
      </w:r>
    </w:p>
  </w:footnote>
  <w:footnote w:type="continuationSeparator" w:id="0">
    <w:p w:rsidR="00AE2175" w:rsidRDefault="00AE2175" w:rsidP="0090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9"/>
    <w:rsid w:val="000B41BC"/>
    <w:rsid w:val="001315BE"/>
    <w:rsid w:val="00295947"/>
    <w:rsid w:val="00372D92"/>
    <w:rsid w:val="00395752"/>
    <w:rsid w:val="004F512A"/>
    <w:rsid w:val="005B3D9B"/>
    <w:rsid w:val="00631BAF"/>
    <w:rsid w:val="006D5D65"/>
    <w:rsid w:val="006E17C9"/>
    <w:rsid w:val="00902130"/>
    <w:rsid w:val="009858F0"/>
    <w:rsid w:val="00AE2175"/>
    <w:rsid w:val="00AE2B82"/>
    <w:rsid w:val="00CF6489"/>
    <w:rsid w:val="00EE0E5F"/>
    <w:rsid w:val="00F77FA3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2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2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2016-05-10T11:09:00Z</cp:lastPrinted>
  <dcterms:created xsi:type="dcterms:W3CDTF">2016-04-25T11:39:00Z</dcterms:created>
  <dcterms:modified xsi:type="dcterms:W3CDTF">2016-05-10T11:18:00Z</dcterms:modified>
</cp:coreProperties>
</file>