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  <w:i w:val="1"/>
          <w:u w:val="single"/>
        </w:rPr>
        <w:t xml:space="preserve">      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</w:rP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i w:val="1"/>
          <w:sz w:val="28"/>
          <w:u w:val="single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</w:p>
    <w:p w14:paraId="0A000000">
      <w:pPr>
        <w:ind/>
        <w:jc w:val="center"/>
        <w:rPr>
          <w:b w:val="1"/>
          <w:sz w:val="24"/>
        </w:rPr>
      </w:pPr>
    </w:p>
    <w:p w14:paraId="0B000000">
      <w:pPr>
        <w:ind/>
        <w:jc w:val="right"/>
        <w:rPr>
          <w:b w:val="1"/>
          <w:sz w:val="24"/>
          <w:u w:val="single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D000000">
      <w:pPr>
        <w:rPr>
          <w:sz w:val="24"/>
        </w:rPr>
      </w:pPr>
    </w:p>
    <w:p w14:paraId="0E000000">
      <w:pPr>
        <w:ind w:hanging="142" w:left="142"/>
        <w:jc w:val="both"/>
        <w:rPr>
          <w:b w:val="1"/>
          <w:sz w:val="28"/>
        </w:rPr>
      </w:pPr>
      <w:r>
        <w:rPr>
          <w:b w:val="1"/>
          <w:sz w:val="28"/>
        </w:rPr>
        <w:t>«Об отчете об исполнении бюджета</w:t>
      </w:r>
    </w:p>
    <w:p w14:paraId="0F000000">
      <w:pPr>
        <w:ind w:hanging="142" w:left="142"/>
        <w:jc w:val="both"/>
        <w:rPr>
          <w:b w:val="1"/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</w:p>
    <w:p w14:paraId="10000000">
      <w:pPr>
        <w:ind w:hanging="142" w:left="142"/>
        <w:jc w:val="both"/>
        <w:rPr>
          <w:b w:val="1"/>
          <w:sz w:val="28"/>
        </w:rPr>
      </w:pPr>
      <w:r>
        <w:rPr>
          <w:b w:val="1"/>
          <w:sz w:val="28"/>
        </w:rPr>
        <w:t xml:space="preserve"> Неклиновского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района за 2022</w:t>
      </w:r>
      <w:r>
        <w:rPr>
          <w:b w:val="1"/>
          <w:sz w:val="28"/>
        </w:rPr>
        <w:t xml:space="preserve"> год»</w:t>
      </w:r>
    </w:p>
    <w:tbl>
      <w:tblPr>
        <w:tblStyle w:val="Style_4"/>
        <w:tblLayout w:type="fixed"/>
      </w:tblPr>
      <w:tblGrid>
        <w:gridCol w:w="10206"/>
      </w:tblGrid>
      <w:tr>
        <w:trPr>
          <w:trHeight w:hRule="atLeast" w:val="1679"/>
        </w:trPr>
        <w:tc>
          <w:tcPr>
            <w:tcW w:type="dxa" w:w="10206"/>
          </w:tcPr>
          <w:p w14:paraId="11000000">
            <w:pPr>
              <w:pStyle w:val="Style_5"/>
              <w:spacing w:line="264" w:lineRule="auto"/>
              <w:ind w:right="227"/>
              <w:jc w:val="left"/>
              <w:rPr>
                <w:caps w:val="1"/>
                <w:sz w:val="24"/>
              </w:rPr>
            </w:pPr>
          </w:p>
          <w:p w14:paraId="12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Принято</w:t>
            </w:r>
          </w:p>
          <w:p w14:paraId="13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  <w:r>
              <w:rPr>
                <w:b w:val="1"/>
                <w:sz w:val="28"/>
              </w:rPr>
              <w:t xml:space="preserve">                                                                 «15</w:t>
            </w:r>
            <w:r>
              <w:rPr>
                <w:b w:val="1"/>
                <w:sz w:val="28"/>
              </w:rPr>
              <w:t>» мая</w:t>
            </w:r>
            <w:r>
              <w:rPr>
                <w:b w:val="1"/>
                <w:sz w:val="28"/>
              </w:rPr>
              <w:t xml:space="preserve"> 2023</w:t>
            </w:r>
            <w:r>
              <w:rPr>
                <w:b w:val="1"/>
                <w:sz w:val="28"/>
              </w:rPr>
              <w:t xml:space="preserve"> года</w:t>
            </w:r>
          </w:p>
          <w:p w14:paraId="14000000">
            <w:pPr>
              <w:pStyle w:val="Style_5"/>
              <w:spacing w:line="264" w:lineRule="auto"/>
              <w:ind w:right="227"/>
              <w:jc w:val="left"/>
              <w:rPr>
                <w:sz w:val="24"/>
              </w:rPr>
            </w:pPr>
          </w:p>
        </w:tc>
      </w:tr>
    </w:tbl>
    <w:p w14:paraId="15000000">
      <w:pPr>
        <w:tabs>
          <w:tab w:leader="none" w:pos="2520" w:val="left"/>
        </w:tabs>
        <w:ind/>
        <w:jc w:val="both"/>
        <w:rPr>
          <w:sz w:val="28"/>
        </w:rPr>
      </w:pPr>
      <w:r>
        <w:rPr>
          <w:sz w:val="24"/>
        </w:rPr>
        <w:t xml:space="preserve">                   </w:t>
      </w: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 и статьей 50 решения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29</w:t>
      </w:r>
      <w:r>
        <w:rPr>
          <w:sz w:val="28"/>
        </w:rPr>
        <w:t>.0</w:t>
      </w:r>
      <w:r>
        <w:rPr>
          <w:sz w:val="28"/>
        </w:rPr>
        <w:t>4.2022</w:t>
      </w:r>
      <w:r>
        <w:rPr>
          <w:sz w:val="28"/>
        </w:rPr>
        <w:t xml:space="preserve"> года № </w:t>
      </w:r>
      <w:r>
        <w:rPr>
          <w:sz w:val="28"/>
        </w:rPr>
        <w:t>33</w:t>
      </w:r>
      <w:r>
        <w:rPr>
          <w:sz w:val="28"/>
        </w:rPr>
        <w:t xml:space="preserve"> «</w:t>
      </w:r>
      <w:r>
        <w:rPr>
          <w:sz w:val="28"/>
        </w:rPr>
        <w:t>Об утверждении Положения о бюджетном процессе в Васильево-Ханжоновском сельском поселении</w:t>
      </w:r>
      <w:r>
        <w:rPr>
          <w:sz w:val="28"/>
        </w:rPr>
        <w:t xml:space="preserve">»,  Собрание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</w:t>
      </w:r>
    </w:p>
    <w:p w14:paraId="16000000">
      <w:pPr>
        <w:tabs>
          <w:tab w:leader="none" w:pos="2520" w:val="left"/>
        </w:tabs>
        <w:ind/>
        <w:jc w:val="center"/>
        <w:rPr>
          <w:b w:val="1"/>
          <w:sz w:val="28"/>
        </w:rPr>
      </w:pPr>
    </w:p>
    <w:p w14:paraId="17000000">
      <w:pPr>
        <w:tabs>
          <w:tab w:leader="none" w:pos="2520" w:val="left"/>
        </w:tabs>
        <w:ind/>
        <w:jc w:val="center"/>
        <w:rPr>
          <w:sz w:val="28"/>
        </w:rPr>
      </w:pPr>
      <w:r>
        <w:rPr>
          <w:b w:val="1"/>
          <w:sz w:val="28"/>
        </w:rPr>
        <w:t>РЕШИЛО</w:t>
      </w:r>
      <w:r>
        <w:rPr>
          <w:sz w:val="28"/>
        </w:rPr>
        <w:t>:</w:t>
      </w:r>
    </w:p>
    <w:p w14:paraId="18000000">
      <w:pPr>
        <w:tabs>
          <w:tab w:leader="none" w:pos="2520" w:val="left"/>
        </w:tabs>
        <w:ind/>
        <w:jc w:val="both"/>
        <w:rPr>
          <w:sz w:val="28"/>
        </w:rPr>
      </w:pPr>
    </w:p>
    <w:p w14:paraId="19000000">
      <w:pPr>
        <w:ind w:firstLine="567" w:left="0"/>
        <w:rPr>
          <w:sz w:val="28"/>
        </w:rPr>
      </w:pPr>
      <w:bookmarkStart w:id="1" w:name="sub_1"/>
      <w:r>
        <w:rPr>
          <w:b w:val="1"/>
          <w:sz w:val="28"/>
        </w:rPr>
        <w:t>Статья 1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720" w:left="0"/>
        <w:jc w:val="both"/>
        <w:rPr>
          <w:sz w:val="28"/>
        </w:rPr>
      </w:pPr>
      <w:bookmarkStart w:id="2" w:name="sub_2"/>
      <w:bookmarkEnd w:id="1"/>
      <w:r>
        <w:rPr>
          <w:sz w:val="28"/>
        </w:rPr>
        <w:t>Утвердить отчет об исполнении  бюджета Васильево-Ханжоновского сельского поселе</w:t>
      </w:r>
      <w:r>
        <w:rPr>
          <w:sz w:val="28"/>
        </w:rPr>
        <w:t>ния Неклиновского района за 2022</w:t>
      </w:r>
      <w:r>
        <w:rPr>
          <w:sz w:val="28"/>
        </w:rPr>
        <w:t xml:space="preserve"> год по доходам в сумме </w:t>
      </w:r>
      <w:r>
        <w:rPr>
          <w:sz w:val="28"/>
        </w:rPr>
        <w:t>11 318,6</w:t>
      </w:r>
      <w:r>
        <w:rPr>
          <w:sz w:val="28"/>
        </w:rPr>
        <w:t xml:space="preserve"> тыс. рублей, по расходам в сумме  </w:t>
      </w:r>
      <w:r>
        <w:rPr>
          <w:sz w:val="28"/>
        </w:rPr>
        <w:t>11 295,0</w:t>
      </w:r>
      <w:r>
        <w:rPr>
          <w:sz w:val="28"/>
        </w:rPr>
        <w:t xml:space="preserve"> тыс. рублей с превышением </w:t>
      </w:r>
      <w:r>
        <w:rPr>
          <w:sz w:val="28"/>
        </w:rPr>
        <w:t>доходов</w:t>
      </w:r>
      <w:r>
        <w:rPr>
          <w:sz w:val="28"/>
        </w:rPr>
        <w:t xml:space="preserve"> над </w:t>
      </w:r>
      <w:r>
        <w:rPr>
          <w:sz w:val="28"/>
        </w:rPr>
        <w:t xml:space="preserve">расходами </w:t>
      </w:r>
      <w:r>
        <w:rPr>
          <w:sz w:val="28"/>
        </w:rPr>
        <w:t>(</w:t>
      </w:r>
      <w:r>
        <w:rPr>
          <w:sz w:val="28"/>
        </w:rPr>
        <w:t>про</w:t>
      </w:r>
      <w:r>
        <w:rPr>
          <w:sz w:val="28"/>
        </w:rPr>
        <w:t>фици</w:t>
      </w:r>
      <w:r>
        <w:rPr>
          <w:sz w:val="28"/>
        </w:rPr>
        <w:t>т бюджета поселения) в сумме 23,6</w:t>
      </w:r>
      <w:r>
        <w:rPr>
          <w:sz w:val="28"/>
        </w:rPr>
        <w:t xml:space="preserve"> тыс. рублей и со следующими показателями:</w:t>
      </w:r>
    </w:p>
    <w:p w14:paraId="1C000000">
      <w:pPr>
        <w:ind w:firstLine="720" w:left="0"/>
        <w:jc w:val="both"/>
        <w:rPr>
          <w:sz w:val="28"/>
        </w:rPr>
      </w:pPr>
      <w:bookmarkStart w:id="3" w:name="sub_11"/>
      <w:r>
        <w:rPr>
          <w:sz w:val="28"/>
        </w:rPr>
        <w:t>1) по доходам  бюджета Васильево-Ханжоновского сельского поселения Неклиновского района по кодам классификации доходов бюджетов за</w:t>
      </w:r>
      <w:r>
        <w:rPr>
          <w:sz w:val="28"/>
        </w:rPr>
        <w:t xml:space="preserve"> 2022</w:t>
      </w:r>
      <w:r>
        <w:rPr>
          <w:sz w:val="28"/>
        </w:rPr>
        <w:t xml:space="preserve"> год согласно приложению 1 к настоящему решению;</w:t>
      </w:r>
    </w:p>
    <w:p w14:paraId="1D000000">
      <w:pPr>
        <w:ind w:firstLine="720" w:left="0"/>
        <w:jc w:val="both"/>
        <w:rPr>
          <w:sz w:val="28"/>
        </w:rPr>
      </w:pPr>
      <w:bookmarkStart w:id="4" w:name="sub_13"/>
      <w:bookmarkEnd w:id="3"/>
      <w:r>
        <w:rPr>
          <w:sz w:val="28"/>
        </w:rPr>
        <w:t xml:space="preserve">2) по расходам  бюджета Васильево-Ханжоновского сельского поселения Неклиновского района по ведомственной структуре расходов  бюджета Васильево-Ханжоновского сельского поселения Неклиновского района за </w:t>
      </w:r>
      <w:r>
        <w:rPr>
          <w:sz w:val="28"/>
        </w:rPr>
        <w:t>2022</w:t>
      </w:r>
      <w:r>
        <w:rPr>
          <w:sz w:val="28"/>
        </w:rPr>
        <w:t xml:space="preserve"> год согласно приложению 2 к настоящему решению;</w:t>
      </w:r>
    </w:p>
    <w:p w14:paraId="1E000000">
      <w:pPr>
        <w:ind w:firstLine="720" w:left="0"/>
        <w:jc w:val="both"/>
        <w:rPr>
          <w:sz w:val="28"/>
        </w:rPr>
      </w:pPr>
      <w:bookmarkStart w:id="5" w:name="sub_14"/>
      <w:bookmarkEnd w:id="4"/>
      <w:r>
        <w:rPr>
          <w:sz w:val="28"/>
        </w:rPr>
        <w:t>3) по расходам  бюджета Васильево-Ханжоновского сельского поселения Неклиновского района по разделам и подразделам классификации расходов бюджетов за 202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3 к настоящему решению;</w:t>
      </w:r>
    </w:p>
    <w:p w14:paraId="1F000000">
      <w:pPr>
        <w:ind w:firstLine="720" w:left="0"/>
        <w:jc w:val="both"/>
        <w:rPr>
          <w:sz w:val="28"/>
        </w:rPr>
      </w:pPr>
      <w:bookmarkStart w:id="6" w:name="sub_15"/>
      <w:bookmarkEnd w:id="5"/>
      <w:r>
        <w:rPr>
          <w:sz w:val="28"/>
        </w:rPr>
        <w:t>4) по источникам финансирования дефицита  бюджета Васильево-Ханжоновского сельского поселения Неклиновского района по кодам классификации источников финансиро</w:t>
      </w:r>
      <w:r>
        <w:rPr>
          <w:sz w:val="28"/>
        </w:rPr>
        <w:t>вания дефицитов бюджетов за 2022</w:t>
      </w:r>
      <w:r>
        <w:rPr>
          <w:sz w:val="28"/>
        </w:rPr>
        <w:t xml:space="preserve"> год согласно приложению 4 к настоящему решению.</w:t>
      </w:r>
    </w:p>
    <w:p w14:paraId="20000000">
      <w:pPr>
        <w:rPr>
          <w:sz w:val="28"/>
        </w:rPr>
      </w:pPr>
      <w:bookmarkEnd w:id="6"/>
    </w:p>
    <w:p w14:paraId="21000000">
      <w:pPr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Статья 2</w:t>
      </w:r>
    </w:p>
    <w:p w14:paraId="22000000">
      <w:pPr>
        <w:rPr>
          <w:sz w:val="28"/>
        </w:rPr>
      </w:pPr>
      <w:r>
        <w:rPr>
          <w:sz w:val="28"/>
        </w:rPr>
        <w:t xml:space="preserve">           Настоящее решение  вступает в силу со дня его официального опубликования.</w:t>
      </w:r>
    </w:p>
    <w:p w14:paraId="23000000">
      <w:pPr>
        <w:tabs>
          <w:tab w:leader="none" w:pos="2520" w:val="left"/>
        </w:tabs>
        <w:ind/>
        <w:jc w:val="center"/>
        <w:rPr>
          <w:sz w:val="28"/>
        </w:rPr>
      </w:pPr>
      <w:bookmarkEnd w:id="2"/>
    </w:p>
    <w:p w14:paraId="24000000">
      <w:pPr>
        <w:tabs>
          <w:tab w:leader="none" w:pos="2520" w:val="left"/>
        </w:tabs>
        <w:ind/>
        <w:rPr>
          <w:sz w:val="28"/>
        </w:rPr>
      </w:pPr>
    </w:p>
    <w:p w14:paraId="25000000">
      <w:pPr>
        <w:tabs>
          <w:tab w:leader="none" w:pos="252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26000000">
      <w:pPr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–</w:t>
      </w:r>
    </w:p>
    <w:p w14:paraId="27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Васильево-Ханжоновского</w:t>
      </w:r>
    </w:p>
    <w:p w14:paraId="2800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С.И. Комашня</w:t>
      </w:r>
    </w:p>
    <w:p w14:paraId="29000000">
      <w:pPr>
        <w:rPr>
          <w:sz w:val="24"/>
        </w:rPr>
      </w:pPr>
    </w:p>
    <w:p w14:paraId="2A000000">
      <w:pPr>
        <w:rPr>
          <w:sz w:val="24"/>
        </w:rPr>
      </w:pPr>
    </w:p>
    <w:p w14:paraId="2B000000">
      <w:r>
        <w:t>с.</w:t>
      </w:r>
      <w:r>
        <w:t>Васильево-Ханжоновка</w:t>
      </w:r>
    </w:p>
    <w:p w14:paraId="2C000000">
      <w:r>
        <w:t>«</w:t>
      </w:r>
      <w:r>
        <w:t>15</w:t>
      </w:r>
      <w:r>
        <w:t>»</w:t>
      </w:r>
      <w:r>
        <w:t xml:space="preserve"> </w:t>
      </w:r>
      <w:r>
        <w:t>мая</w:t>
      </w:r>
      <w:r>
        <w:t xml:space="preserve"> </w:t>
      </w:r>
      <w:r>
        <w:t>20</w:t>
      </w:r>
      <w:r>
        <w:t>2</w:t>
      </w:r>
      <w:r>
        <w:t>3</w:t>
      </w:r>
      <w:r>
        <w:t xml:space="preserve"> </w:t>
      </w:r>
      <w:r>
        <w:t xml:space="preserve"> года</w:t>
      </w:r>
    </w:p>
    <w:p w14:paraId="2D000000">
      <w:r>
        <w:t>№</w:t>
      </w:r>
      <w:r>
        <w:t xml:space="preserve"> 63</w:t>
      </w:r>
    </w:p>
    <w:p w14:paraId="2E000000">
      <w:pPr>
        <w:ind/>
        <w:jc w:val="both"/>
      </w:pPr>
    </w:p>
    <w:p w14:paraId="2F000000">
      <w:pPr>
        <w:rPr>
          <w:sz w:val="24"/>
        </w:rPr>
      </w:pPr>
    </w:p>
    <w:p w14:paraId="30000000">
      <w:pPr>
        <w:rPr>
          <w:sz w:val="24"/>
        </w:rPr>
      </w:pPr>
    </w:p>
    <w:p w14:paraId="31000000">
      <w:pPr>
        <w:rPr>
          <w:sz w:val="24"/>
        </w:rPr>
      </w:pPr>
    </w:p>
    <w:p w14:paraId="32000000">
      <w:pPr>
        <w:rPr>
          <w:sz w:val="24"/>
        </w:rPr>
      </w:pPr>
    </w:p>
    <w:p w14:paraId="33000000">
      <w:pPr>
        <w:rPr>
          <w:b w:val="1"/>
          <w:sz w:val="24"/>
        </w:rPr>
      </w:pPr>
    </w:p>
    <w:p w14:paraId="34000000">
      <w:pPr>
        <w:rPr>
          <w:b w:val="1"/>
          <w:sz w:val="24"/>
        </w:rPr>
      </w:pPr>
    </w:p>
    <w:p w14:paraId="35000000">
      <w:pPr>
        <w:rPr>
          <w:b w:val="1"/>
          <w:sz w:val="24"/>
        </w:rPr>
      </w:pPr>
    </w:p>
    <w:p w14:paraId="36000000">
      <w:pPr>
        <w:rPr>
          <w:b w:val="1"/>
          <w:sz w:val="24"/>
        </w:rPr>
      </w:pPr>
    </w:p>
    <w:p w14:paraId="37000000">
      <w:pPr>
        <w:rPr>
          <w:b w:val="1"/>
          <w:sz w:val="24"/>
        </w:rPr>
      </w:pPr>
    </w:p>
    <w:p w14:paraId="38000000">
      <w:pPr>
        <w:rPr>
          <w:b w:val="1"/>
          <w:sz w:val="24"/>
        </w:rPr>
      </w:pPr>
    </w:p>
    <w:p w14:paraId="39000000">
      <w:pPr>
        <w:rPr>
          <w:b w:val="1"/>
          <w:sz w:val="24"/>
        </w:rPr>
      </w:pPr>
    </w:p>
    <w:p w14:paraId="3A000000">
      <w:pPr>
        <w:rPr>
          <w:b w:val="1"/>
          <w:sz w:val="24"/>
        </w:rPr>
      </w:pPr>
    </w:p>
    <w:p w14:paraId="3B000000">
      <w:pPr>
        <w:rPr>
          <w:b w:val="1"/>
          <w:sz w:val="24"/>
        </w:rPr>
      </w:pPr>
    </w:p>
    <w:p w14:paraId="3C000000">
      <w:pPr>
        <w:rPr>
          <w:b w:val="1"/>
          <w:sz w:val="24"/>
        </w:rPr>
      </w:pPr>
    </w:p>
    <w:p w14:paraId="3D000000">
      <w:pPr>
        <w:rPr>
          <w:b w:val="1"/>
          <w:sz w:val="24"/>
        </w:rPr>
      </w:pPr>
    </w:p>
    <w:p w14:paraId="3E000000">
      <w:pPr>
        <w:rPr>
          <w:b w:val="1"/>
          <w:sz w:val="24"/>
        </w:rPr>
      </w:pPr>
    </w:p>
    <w:p w14:paraId="3F000000">
      <w:pPr>
        <w:rPr>
          <w:b w:val="1"/>
          <w:sz w:val="24"/>
        </w:rPr>
      </w:pPr>
    </w:p>
    <w:p w14:paraId="40000000">
      <w:pPr>
        <w:rPr>
          <w:b w:val="1"/>
          <w:sz w:val="24"/>
        </w:rPr>
      </w:pPr>
    </w:p>
    <w:p w14:paraId="41000000">
      <w:pPr>
        <w:rPr>
          <w:b w:val="1"/>
          <w:sz w:val="24"/>
        </w:rPr>
      </w:pPr>
    </w:p>
    <w:p w14:paraId="42000000">
      <w:pPr>
        <w:rPr>
          <w:b w:val="1"/>
          <w:sz w:val="24"/>
        </w:rPr>
      </w:pPr>
    </w:p>
    <w:p w14:paraId="43000000">
      <w:pPr>
        <w:rPr>
          <w:b w:val="1"/>
          <w:sz w:val="24"/>
        </w:rPr>
      </w:pPr>
    </w:p>
    <w:p w14:paraId="44000000">
      <w:pPr>
        <w:rPr>
          <w:b w:val="1"/>
          <w:sz w:val="24"/>
        </w:rPr>
      </w:pPr>
    </w:p>
    <w:p w14:paraId="45000000">
      <w:pPr>
        <w:rPr>
          <w:b w:val="1"/>
          <w:sz w:val="24"/>
        </w:rPr>
      </w:pPr>
    </w:p>
    <w:p w14:paraId="46000000">
      <w:pPr>
        <w:rPr>
          <w:b w:val="1"/>
          <w:sz w:val="24"/>
        </w:rPr>
      </w:pPr>
    </w:p>
    <w:p w14:paraId="47000000">
      <w:pPr>
        <w:rPr>
          <w:b w:val="1"/>
          <w:sz w:val="24"/>
        </w:rPr>
      </w:pPr>
    </w:p>
    <w:p w14:paraId="48000000">
      <w:pPr>
        <w:rPr>
          <w:b w:val="1"/>
          <w:sz w:val="24"/>
        </w:rPr>
      </w:pPr>
    </w:p>
    <w:p w14:paraId="49000000">
      <w:pPr>
        <w:rPr>
          <w:b w:val="1"/>
          <w:sz w:val="24"/>
        </w:rPr>
      </w:pPr>
    </w:p>
    <w:p w14:paraId="4A000000">
      <w:pPr>
        <w:rPr>
          <w:b w:val="1"/>
          <w:sz w:val="24"/>
        </w:rPr>
      </w:pPr>
    </w:p>
    <w:p w14:paraId="4B000000">
      <w:pPr>
        <w:rPr>
          <w:b w:val="1"/>
          <w:sz w:val="24"/>
        </w:rPr>
      </w:pPr>
    </w:p>
    <w:p w14:paraId="4C000000">
      <w:pPr>
        <w:rPr>
          <w:b w:val="1"/>
          <w:sz w:val="24"/>
        </w:rPr>
      </w:pPr>
    </w:p>
    <w:p w14:paraId="4D000000">
      <w:pPr>
        <w:rPr>
          <w:b w:val="1"/>
          <w:sz w:val="24"/>
        </w:rPr>
      </w:pPr>
    </w:p>
    <w:p w14:paraId="4E000000">
      <w:pPr>
        <w:rPr>
          <w:b w:val="1"/>
          <w:sz w:val="24"/>
        </w:rPr>
      </w:pPr>
    </w:p>
    <w:p w14:paraId="4F000000">
      <w:pPr>
        <w:rPr>
          <w:b w:val="1"/>
          <w:sz w:val="24"/>
        </w:rPr>
      </w:pPr>
    </w:p>
    <w:p w14:paraId="50000000">
      <w:pPr>
        <w:ind/>
        <w:jc w:val="right"/>
        <w:outlineLvl w:val="0"/>
      </w:pPr>
    </w:p>
    <w:p w14:paraId="51000000">
      <w:pPr>
        <w:ind/>
        <w:jc w:val="right"/>
        <w:outlineLvl w:val="0"/>
      </w:pPr>
    </w:p>
    <w:p w14:paraId="52000000">
      <w:pPr>
        <w:ind/>
        <w:jc w:val="right"/>
        <w:outlineLvl w:val="0"/>
      </w:pPr>
    </w:p>
    <w:p w14:paraId="53000000">
      <w:pPr>
        <w:ind/>
        <w:jc w:val="right"/>
        <w:outlineLvl w:val="0"/>
      </w:pPr>
      <w:r>
        <w:t>Приложение 1</w:t>
      </w:r>
    </w:p>
    <w:p w14:paraId="54000000">
      <w:pPr>
        <w:ind/>
        <w:jc w:val="right"/>
      </w:pPr>
      <w:r>
        <w:t xml:space="preserve">к Решению Собрания депутатов </w:t>
      </w:r>
    </w:p>
    <w:p w14:paraId="55000000">
      <w:pPr>
        <w:ind/>
        <w:jc w:val="right"/>
      </w:pPr>
      <w:r>
        <w:t xml:space="preserve">Васильево–Ханжоновского сельского поселения </w:t>
      </w:r>
    </w:p>
    <w:p w14:paraId="56000000">
      <w:pPr>
        <w:ind/>
        <w:jc w:val="right"/>
      </w:pPr>
      <w:r>
        <w:t xml:space="preserve"> «Об отчете об исполнении </w:t>
      </w:r>
      <w:r>
        <w:t xml:space="preserve"> </w:t>
      </w:r>
      <w:r>
        <w:t xml:space="preserve">бюджета </w:t>
      </w:r>
      <w:r>
        <w:t xml:space="preserve">Васильево–Ханжоновского </w:t>
      </w:r>
    </w:p>
    <w:p w14:paraId="57000000">
      <w:pPr>
        <w:ind/>
        <w:jc w:val="right"/>
      </w:pPr>
      <w:r>
        <w:t xml:space="preserve">сельского  </w:t>
      </w:r>
      <w:r>
        <w:t xml:space="preserve"> </w:t>
      </w:r>
      <w:r>
        <w:t xml:space="preserve">поселения  Неклиновского района </w:t>
      </w:r>
      <w:r>
        <w:t>за 2022</w:t>
      </w:r>
      <w:r>
        <w:t xml:space="preserve">  год»</w:t>
      </w:r>
    </w:p>
    <w:p w14:paraId="58000000">
      <w:pPr>
        <w:ind/>
        <w:jc w:val="center"/>
        <w:rPr>
          <w:b w:val="1"/>
        </w:rPr>
      </w:pPr>
    </w:p>
    <w:p w14:paraId="59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ДОХОДЫ БЮДЖЕТА ВАСИЛЬЕВО - ХАНЖОНОВСКОГО СЕЛЬСКОГО ПОСЕЛЕНИЯ </w:t>
      </w:r>
    </w:p>
    <w:p w14:paraId="5A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ПО КОДАМ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КЛАССИ</w:t>
      </w:r>
      <w:r>
        <w:rPr>
          <w:b w:val="1"/>
          <w:sz w:val="22"/>
        </w:rPr>
        <w:t>ФИКАЦИИ ДОХОДОВ БЮДЖЕТОВ ЗА 2022</w:t>
      </w:r>
      <w:r>
        <w:rPr>
          <w:b w:val="1"/>
          <w:sz w:val="22"/>
        </w:rPr>
        <w:t xml:space="preserve"> ГОД</w:t>
      </w:r>
    </w:p>
    <w:p w14:paraId="5B000000">
      <w:pPr>
        <w:ind/>
        <w:jc w:val="right"/>
      </w:pPr>
      <w:r>
        <w:t>(тыс. руб.)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6"/>
        <w:gridCol w:w="2178"/>
        <w:gridCol w:w="6325"/>
        <w:gridCol w:w="1318"/>
      </w:tblGrid>
      <w:tr>
        <w:trPr>
          <w:trHeight w:hRule="atLeast" w:val="386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</w:pP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widowControl w:val="0"/>
              <w:ind w:firstLine="720" w:left="0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Кассовое исполнение</w:t>
            </w:r>
          </w:p>
        </w:tc>
      </w:tr>
      <w:tr>
        <w:trPr>
          <w:trHeight w:hRule="atLeast" w:val="148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right"/>
              <w:rPr>
                <w:b w:val="1"/>
                <w:sz w:val="18"/>
              </w:rPr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ДОХОДЫ БЮДЖЕТА ВСЕГО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11 318,6</w:t>
            </w:r>
          </w:p>
        </w:tc>
      </w:tr>
      <w:tr>
        <w:trPr>
          <w:trHeight w:hRule="atLeast" w:val="230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НАЛОГОВЫЕ И НЕНАЛОГОВЫЕ ДОХОДЫ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4 </w:t>
            </w:r>
            <w:r>
              <w:rPr>
                <w:b w:val="1"/>
                <w:sz w:val="22"/>
              </w:rPr>
              <w:t>576</w:t>
            </w:r>
            <w:r>
              <w:rPr>
                <w:b w:val="1"/>
                <w:sz w:val="22"/>
              </w:rPr>
              <w:t>,2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1 161,6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1 161,6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t>1 01 02010 0</w:t>
            </w:r>
            <w:r>
              <w:t>1 0000 110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1 155,8</w:t>
            </w:r>
          </w:p>
        </w:tc>
      </w:tr>
      <w:tr>
        <w:trPr>
          <w:trHeight w:hRule="atLeast" w:val="756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1 01 02030 01 0000 110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14:paraId="77000000">
            <w:pPr>
              <w:rPr>
                <w:sz w:val="22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1 089,</w:t>
            </w:r>
            <w:r>
              <w:rPr>
                <w:b w:val="1"/>
                <w:sz w:val="22"/>
              </w:rPr>
              <w:t>3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1 089,3</w:t>
            </w:r>
          </w:p>
        </w:tc>
      </w:tr>
      <w:tr>
        <w:trPr>
          <w:trHeight w:hRule="atLeast" w:val="58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1 089,3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2 314,4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133,7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133,7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 180,7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1 06 06040 10 0000 110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1 848,6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1 848,6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>1 06 06030 00 0000 110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22"/>
              </w:rPr>
            </w:pPr>
            <w:r>
              <w:rPr>
                <w:sz w:val="22"/>
              </w:rPr>
              <w:t>Земельный налог  с организаций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332,1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182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1 06 06033 00 0000 110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332,1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1 08 00000 00 0000 000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ГОСУДАРСТВЕННАЯ ПОШЛИНА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</w:t>
            </w:r>
            <w:r>
              <w:rPr>
                <w:b w:val="1"/>
              </w:rPr>
              <w:t>7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</w:pPr>
            <w:r>
              <w:t>6,</w:t>
            </w:r>
            <w:r>
              <w:t>7</w:t>
            </w:r>
          </w:p>
        </w:tc>
      </w:tr>
      <w:tr>
        <w:trPr>
          <w:trHeight w:hRule="atLeast" w:val="896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6,</w:t>
            </w:r>
            <w:r>
              <w:t>7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1 13 00000 00 0000 000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300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4,</w:t>
            </w:r>
            <w:r>
              <w:rPr>
                <w:b w:val="1"/>
                <w:sz w:val="22"/>
              </w:rPr>
              <w:t>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1 13 02060 00 0000 130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1 13 02990 00 0000 130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доходы от компенсации затрат государства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,0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1 13 02995 00 0000 130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,0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БЕЗВОЗМЕЗДНЫЕ ПОСТУПЛЕНИЯ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6 742,4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6 742,4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sz w:val="22"/>
              </w:rPr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5 275,5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2 02 15</w:t>
            </w:r>
            <w:r>
              <w:t>001 00 0000 150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Дотации на выравнивание  бюджетной обеспеченности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5 275,5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t>2 02 15</w:t>
            </w:r>
            <w:r>
              <w:t>001 10 0000 150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5 275,5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2"/>
              </w:rPr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2 02 15002 10 0000 150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255,6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55,4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sz w:val="22"/>
              </w:rPr>
            </w:pPr>
            <w:r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55,4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 xml:space="preserve">2 02 30024 </w:t>
            </w:r>
            <w:r>
              <w:t>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2 02 30024 10</w:t>
            </w:r>
            <w:r>
              <w:t xml:space="preserve"> 0000 150</w:t>
            </w:r>
          </w:p>
          <w:p w14:paraId="F7000000">
            <w:pPr>
              <w:ind/>
              <w:jc w:val="center"/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2 02 40000 00 0000 150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Иные межбюджетные трансферты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1 186,0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1 136,0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1 136,0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</w:pPr>
            <w:r>
              <w:t>2 02 49999 00 0000 150</w:t>
            </w:r>
          </w:p>
          <w:p w14:paraId="08010000">
            <w:pPr>
              <w:ind/>
              <w:jc w:val="center"/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2 02 49999 10</w:t>
            </w:r>
            <w:r>
              <w:t xml:space="preserve"> 0000 150</w:t>
            </w:r>
          </w:p>
          <w:p w14:paraId="0D010000">
            <w:pPr>
              <w:ind/>
              <w:jc w:val="center"/>
            </w:pPr>
          </w:p>
        </w:tc>
        <w:tc>
          <w:tcPr>
            <w:tcW w:type="dxa" w:w="6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</w:tr>
      <w:tr>
        <w:tc>
          <w:tcPr>
            <w:tcW w:type="dxa" w:w="90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 318,6</w:t>
            </w:r>
          </w:p>
        </w:tc>
      </w:tr>
    </w:tbl>
    <w:p w14:paraId="12010000">
      <w:pPr>
        <w:ind/>
        <w:jc w:val="both"/>
      </w:pPr>
      <w:r>
        <w:t xml:space="preserve">           </w:t>
      </w:r>
    </w:p>
    <w:p w14:paraId="13010000">
      <w:pPr>
        <w:ind/>
        <w:jc w:val="right"/>
      </w:pPr>
    </w:p>
    <w:p w14:paraId="14010000">
      <w:pPr>
        <w:ind/>
        <w:jc w:val="right"/>
      </w:pPr>
    </w:p>
    <w:p w14:paraId="15010000">
      <w:pPr>
        <w:ind/>
        <w:jc w:val="right"/>
      </w:pPr>
    </w:p>
    <w:p w14:paraId="16010000">
      <w:pPr>
        <w:ind/>
        <w:jc w:val="right"/>
      </w:pPr>
    </w:p>
    <w:p w14:paraId="17010000">
      <w:pPr>
        <w:ind/>
        <w:jc w:val="right"/>
      </w:pPr>
    </w:p>
    <w:p w14:paraId="18010000">
      <w:pPr>
        <w:ind/>
        <w:jc w:val="right"/>
      </w:pPr>
    </w:p>
    <w:p w14:paraId="19010000">
      <w:pPr>
        <w:ind/>
        <w:jc w:val="right"/>
      </w:pPr>
    </w:p>
    <w:p w14:paraId="1A010000">
      <w:pPr>
        <w:ind/>
        <w:jc w:val="right"/>
      </w:pPr>
    </w:p>
    <w:p w14:paraId="1B010000">
      <w:pPr>
        <w:ind/>
        <w:jc w:val="right"/>
      </w:pPr>
    </w:p>
    <w:p w14:paraId="1C010000">
      <w:pPr>
        <w:ind/>
        <w:jc w:val="right"/>
      </w:pPr>
    </w:p>
    <w:p w14:paraId="1D010000">
      <w:pPr>
        <w:ind/>
        <w:jc w:val="right"/>
      </w:pPr>
    </w:p>
    <w:p w14:paraId="1E010000">
      <w:pPr>
        <w:ind/>
        <w:jc w:val="right"/>
      </w:pPr>
    </w:p>
    <w:p w14:paraId="1F010000">
      <w:pPr>
        <w:ind/>
        <w:jc w:val="right"/>
      </w:pPr>
    </w:p>
    <w:p w14:paraId="20010000">
      <w:pPr>
        <w:ind/>
        <w:jc w:val="right"/>
      </w:pPr>
    </w:p>
    <w:p w14:paraId="21010000">
      <w:pPr>
        <w:ind/>
        <w:jc w:val="right"/>
      </w:pPr>
    </w:p>
    <w:p w14:paraId="22010000">
      <w:pPr>
        <w:ind/>
        <w:jc w:val="right"/>
      </w:pPr>
    </w:p>
    <w:p w14:paraId="23010000"/>
    <w:p w14:paraId="24010000"/>
    <w:p w14:paraId="25010000">
      <w:pPr>
        <w:ind/>
        <w:jc w:val="right"/>
      </w:pPr>
    </w:p>
    <w:p w14:paraId="26010000">
      <w:pPr>
        <w:ind/>
        <w:jc w:val="right"/>
      </w:pPr>
    </w:p>
    <w:p w14:paraId="27010000">
      <w:pPr>
        <w:ind/>
        <w:jc w:val="right"/>
      </w:pPr>
      <w:r>
        <w:t>Приложение 2</w:t>
      </w:r>
    </w:p>
    <w:p w14:paraId="28010000">
      <w:pPr>
        <w:ind/>
        <w:jc w:val="right"/>
      </w:pPr>
      <w:r>
        <w:t>к решению Собрания депутатов</w:t>
      </w:r>
    </w:p>
    <w:p w14:paraId="29010000">
      <w:pPr>
        <w:ind/>
        <w:jc w:val="right"/>
      </w:pPr>
      <w:r>
        <w:t>Васильево-Ханжоновского</w:t>
      </w:r>
      <w:r>
        <w:t xml:space="preserve"> сельского поселения </w:t>
      </w:r>
    </w:p>
    <w:p w14:paraId="2A010000">
      <w:pPr>
        <w:ind/>
        <w:jc w:val="right"/>
      </w:pPr>
      <w:r>
        <w:t>«</w:t>
      </w:r>
      <w:r>
        <w:t xml:space="preserve">Об отчете об исполнении бюджета </w:t>
      </w:r>
    </w:p>
    <w:p w14:paraId="2B010000">
      <w:pPr>
        <w:ind/>
        <w:jc w:val="right"/>
      </w:pPr>
      <w:r>
        <w:t>Васильево-Ханжоновского</w:t>
      </w:r>
      <w:r>
        <w:t xml:space="preserve"> </w:t>
      </w:r>
      <w:r>
        <w:t>сельского поселения</w:t>
      </w:r>
    </w:p>
    <w:p w14:paraId="2C010000">
      <w:pPr>
        <w:ind/>
        <w:jc w:val="right"/>
      </w:pPr>
      <w:r>
        <w:t>Неклиновского района</w:t>
      </w:r>
      <w:r>
        <w:t xml:space="preserve"> </w:t>
      </w:r>
      <w:r>
        <w:t>за 2022</w:t>
      </w:r>
      <w:r>
        <w:t xml:space="preserve"> </w:t>
      </w:r>
      <w:r>
        <w:t xml:space="preserve"> год»</w:t>
      </w:r>
    </w:p>
    <w:p w14:paraId="2D01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Расходы</w:t>
      </w:r>
    </w:p>
    <w:p w14:paraId="2E01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бюджета Васильево-Ханжоновское сельского поселения по ведомственной структуре расходов бюджета Васильево-Ханжоновского сельского поселения Неклиновского райо</w:t>
      </w:r>
      <w:r>
        <w:rPr>
          <w:b w:val="1"/>
          <w:sz w:val="22"/>
        </w:rPr>
        <w:t>на за 2022</w:t>
      </w:r>
      <w:r>
        <w:rPr>
          <w:b w:val="1"/>
          <w:sz w:val="22"/>
        </w:rPr>
        <w:t xml:space="preserve"> год</w:t>
      </w:r>
    </w:p>
    <w:p w14:paraId="2F010000">
      <w:pPr>
        <w:ind/>
        <w:jc w:val="right"/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</w:t>
      </w:r>
      <w:r>
        <w:t>(тыс.рублей)</w:t>
      </w:r>
      <w:r>
        <w:t xml:space="preserve"> </w:t>
      </w:r>
    </w:p>
    <w:tbl>
      <w:tblPr>
        <w:tblStyle w:val="Style_4"/>
        <w:tblInd w:type="dxa" w:w="93"/>
        <w:tblLayout w:type="fixed"/>
      </w:tblPr>
      <w:tblGrid>
        <w:gridCol w:w="5023"/>
        <w:gridCol w:w="611"/>
        <w:gridCol w:w="609"/>
        <w:gridCol w:w="561"/>
        <w:gridCol w:w="1226"/>
        <w:gridCol w:w="878"/>
        <w:gridCol w:w="1205"/>
      </w:tblGrid>
      <w:tr>
        <w:trPr>
          <w:trHeight w:hRule="atLeast" w:val="465"/>
        </w:trPr>
        <w:tc>
          <w:tcPr>
            <w:tcW w:type="dxa" w:w="5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/>
              <w:jc w:val="center"/>
            </w:pPr>
            <w:r>
              <w:t>Вед</w:t>
            </w:r>
          </w:p>
        </w:tc>
        <w:tc>
          <w:tcPr>
            <w:tcW w:type="dxa" w:w="6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2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8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10000">
            <w:r>
              <w:t>Кассовое исполнение</w:t>
            </w:r>
          </w:p>
        </w:tc>
      </w:tr>
      <w:tr>
        <w:trPr>
          <w:trHeight w:hRule="atLeast" w:val="34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Васильево-Ханжоновского сельского поселения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b w:val="1"/>
                <w:sz w:val="24"/>
              </w:rPr>
              <w:t>11 295,0</w:t>
            </w:r>
            <w:r>
              <w:rPr>
                <w:b w:val="1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720,1</w:t>
            </w:r>
          </w:p>
        </w:tc>
      </w:tr>
      <w:tr>
        <w:trPr>
          <w:trHeight w:hRule="atLeast" w:val="699"/>
        </w:trPr>
        <w:tc>
          <w:tcPr>
            <w:tcW w:type="dxa" w:w="5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5 678,9</w:t>
            </w:r>
          </w:p>
        </w:tc>
      </w:tr>
      <w:tr>
        <w:trPr>
          <w:trHeight w:hRule="atLeast" w:val="328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ind/>
              <w:jc w:val="both"/>
            </w:pPr>
            <w:r>
              <w:t>Расходы на выплаты по оплате труда работников Администрации Васильево-Ханжоновского сельского поселения  в рамках подпрограммы "Нормативно-методическое обеспечение и организация бюджетного процесса" муниципальной программы Васильево-Ханжоновского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10000">
            <w:pPr>
              <w:ind/>
              <w:jc w:val="center"/>
            </w:pPr>
            <w:r>
              <w:t>01200</w:t>
            </w:r>
            <w:r>
              <w:t>00</w:t>
            </w:r>
            <w:r>
              <w:t>11</w:t>
            </w:r>
            <w:r>
              <w:t>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10000">
            <w:pPr>
              <w:ind/>
              <w:jc w:val="right"/>
            </w:pPr>
            <w:r>
              <w:t>5 267,7</w:t>
            </w:r>
          </w:p>
        </w:tc>
      </w:tr>
      <w:tr>
        <w:trPr>
          <w:trHeight w:hRule="atLeast" w:val="1122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/>
              <w:jc w:val="both"/>
            </w:pPr>
            <w:r>
              <w:t>Расходы на обеспечение деятельности органов местного самоуправления Васильево-Ханжоновского сельского поселения в рамках обеспечения деятельности Администрации Васильево-Ханжоновского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/>
              <w:jc w:val="center"/>
            </w:pPr>
            <w:r>
              <w:t>0120000190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9010000">
            <w:pPr>
              <w:ind/>
              <w:jc w:val="right"/>
            </w:pPr>
            <w:r>
              <w:t>377,1</w:t>
            </w:r>
          </w:p>
        </w:tc>
      </w:tr>
      <w:tr>
        <w:trPr>
          <w:trHeight w:hRule="atLeast" w:val="271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10000">
            <w:pPr>
              <w:ind/>
              <w:jc w:val="both"/>
            </w:pPr>
            <w: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Васильево-Ханжоновского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E010000">
            <w:pPr>
              <w:ind/>
              <w:jc w:val="center"/>
            </w:pPr>
            <w:r>
              <w:t>999</w:t>
            </w:r>
            <w:r>
              <w:t>0072390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71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10000">
            <w:pPr>
              <w:ind/>
              <w:jc w:val="both"/>
            </w:pPr>
            <w:r>
              <w:t>Расходы на осуществление  полномочия в рамках непрограммных расходов местного самоуправления Васильево-Ханжоновского сельского поселения в части выдачи разрешений на строительство (за исключением случаев, предусмотренных Градостроительным кодексом Рос</w:t>
            </w:r>
            <w:r>
              <w:t>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а именно предоставляет следующие муниципальные услуги: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« Предоставление градостроительного плана земельного участка» в случае строительства, реконструкции  объектов ИЖС, внесение изменений в действующие разрешения на строительство, реконструкцию объектов ИЖС до вступления в силу № 340-ФЗ «О внесении изменений в Градостроительный кодекс Российской Федерации и отдельные законодательные акты Российской Федерации» (Иные закупки товаров, работ и услуг для государственных (муниципальных) нужд).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/>
              <w:jc w:val="center"/>
            </w:pPr>
            <w:r>
              <w:t>9990089990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/>
              <w:jc w:val="right"/>
            </w:pPr>
            <w:r>
              <w:t>9,0</w:t>
            </w:r>
          </w:p>
        </w:tc>
      </w:tr>
      <w:tr>
        <w:trPr>
          <w:trHeight w:hRule="atLeast" w:val="161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/>
              <w:jc w:val="both"/>
            </w:pPr>
            <w:r>
              <w:t>Мероприятия по обеспечению пожарной безопасности в рамках подпрограммы " Пожарная безопасность" муниципальной программы Васильево-Ханжоновского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ind/>
              <w:jc w:val="center"/>
            </w:pPr>
            <w:r>
              <w:t>1010021670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10000">
            <w:pPr>
              <w:ind/>
              <w:jc w:val="right"/>
            </w:pPr>
            <w:r>
              <w:t>18</w:t>
            </w:r>
            <w:r>
              <w:t>,0</w:t>
            </w:r>
          </w:p>
        </w:tc>
      </w:tr>
      <w:tr>
        <w:trPr>
          <w:trHeight w:hRule="atLeast" w:val="416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pPr>
              <w:ind/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Васильево-Ханжоновского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3010000">
            <w:pPr>
              <w:ind/>
              <w:jc w:val="center"/>
            </w:pPr>
            <w:r>
              <w:t>01200001</w:t>
            </w:r>
            <w:r>
              <w:t>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4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/>
              <w:jc w:val="right"/>
            </w:pPr>
            <w:r>
              <w:t>6,9</w:t>
            </w:r>
          </w:p>
        </w:tc>
      </w:tr>
      <w:tr>
        <w:trPr>
          <w:trHeight w:hRule="atLeast" w:val="25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1,2</w:t>
            </w:r>
          </w:p>
        </w:tc>
      </w:tr>
      <w:tr>
        <w:trPr>
          <w:trHeight w:hRule="atLeast" w:val="127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D010000">
            <w:pPr>
              <w:ind/>
              <w:jc w:val="both"/>
            </w:pPr>
            <w:r>
              <w:t>Расходы на обеспечение функций органов местного самоуправления Васильево-Ханжоновского сельского поселения в рамках подпрограммы "Развитие и использование информационных и коммуникационных технологий" муниципальной программы Васильево-Ханжоновского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10000">
            <w:pPr>
              <w:ind/>
              <w:jc w:val="center"/>
            </w:pPr>
            <w:r>
              <w:t>0510000190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3010000">
            <w:pPr>
              <w:ind/>
              <w:jc w:val="right"/>
            </w:pPr>
            <w:r>
              <w:t>33,2</w:t>
            </w:r>
          </w:p>
        </w:tc>
      </w:tr>
      <w:tr>
        <w:trPr>
          <w:trHeight w:hRule="atLeast" w:val="127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10000">
            <w:pPr>
              <w:ind/>
              <w:jc w:val="both"/>
            </w:pPr>
            <w:r>
              <w:t>Реализация направления расходов в рамках  подпрограммы "Обеспечение реализации муниципальной программы "Информационное общество" муниципальной программы Васильево-Ханжоновского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8010000">
            <w:pPr>
              <w:ind/>
              <w:jc w:val="center"/>
            </w:pPr>
            <w:r>
              <w:t>0520000190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9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A010000">
            <w:pPr>
              <w:ind/>
              <w:jc w:val="right"/>
            </w:pPr>
            <w:r>
              <w:t>8,0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Васильево-Ханжоновского сельского поселения  (Уплата налогов, сборов и иных платежей)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E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F01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0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1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2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255,4</w:t>
            </w:r>
          </w:p>
        </w:tc>
      </w:tr>
      <w:tr>
        <w:trPr>
          <w:trHeight w:hRule="atLeast" w:val="27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F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255,4</w:t>
            </w:r>
          </w:p>
        </w:tc>
      </w:tr>
      <w:tr>
        <w:trPr>
          <w:trHeight w:hRule="atLeast" w:val="328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0010000">
            <w:pPr>
              <w:ind/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органов местного самоуправления Васильево-Ханжоновского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2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4010000">
            <w:pPr>
              <w:ind/>
              <w:jc w:val="center"/>
            </w:pPr>
            <w:r>
              <w:t>9990051180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601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44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7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337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E010000">
            <w:pPr>
              <w:ind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1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2010000">
            <w:pPr>
              <w:ind/>
              <w:jc w:val="center"/>
            </w:pP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3010000">
            <w:pPr>
              <w:ind/>
              <w:jc w:val="center"/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1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37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1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Васильево-Ханжоновском сельском поселении" муниципальной программы Васильево-Ханжоновского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8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9010000">
            <w:pPr>
              <w:ind/>
              <w:jc w:val="center"/>
            </w:pPr>
            <w:r>
              <w:t>0910021580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B01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29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F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0010000">
            <w:pPr>
              <w:rPr>
                <w:b w:val="1"/>
              </w:rPr>
            </w:pP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2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1 128</w:t>
            </w:r>
            <w:r>
              <w:rPr>
                <w:b w:val="1"/>
              </w:rPr>
              <w:t>,0</w:t>
            </w:r>
          </w:p>
        </w:tc>
      </w:tr>
      <w:tr>
        <w:trPr>
          <w:trHeight w:hRule="atLeast" w:val="29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7010000">
            <w:pPr>
              <w:rPr>
                <w:b w:val="1"/>
              </w:rPr>
            </w:pP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8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1 127</w:t>
            </w:r>
            <w:r>
              <w:rPr>
                <w:b w:val="1"/>
              </w:rPr>
              <w:t>,0</w:t>
            </w:r>
          </w:p>
        </w:tc>
      </w:tr>
      <w:tr>
        <w:trPr>
          <w:trHeight w:hRule="atLeast" w:val="29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10000">
            <w:pPr>
              <w:ind/>
              <w:jc w:val="both"/>
            </w:pPr>
            <w:r>
              <w:t xml:space="preserve">Расходы на ремонт внутрипоселковых дорог и искусственных сооружений на них в рамках подпрограммы "Развитие транспортной инфраструктуры </w:t>
            </w:r>
          </w:p>
          <w:p w14:paraId="CB010000">
            <w:pPr>
              <w:ind/>
              <w:jc w:val="both"/>
              <w:rPr>
                <w:b w:val="1"/>
              </w:rPr>
            </w:pPr>
            <w:r>
              <w:t>Васильево-Ханжоновского сельского поселения" муниципальной программы Васильево-Ханжоновского сельского поселения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D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E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F010000">
            <w:r>
              <w:t>0610022410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0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1010000">
            <w:pPr>
              <w:ind/>
              <w:jc w:val="right"/>
            </w:pPr>
            <w:r>
              <w:t>1 127,0</w:t>
            </w:r>
          </w:p>
        </w:tc>
      </w:tr>
      <w:tr>
        <w:trPr>
          <w:trHeight w:hRule="atLeast" w:val="279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2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5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801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557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10000">
            <w:pPr>
              <w:ind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C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D010000">
            <w:pPr>
              <w:ind/>
              <w:jc w:val="center"/>
            </w:pPr>
            <w:r>
              <w:t>0410099990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F01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6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549,8</w:t>
            </w:r>
          </w:p>
        </w:tc>
      </w:tr>
      <w:tr>
        <w:trPr>
          <w:trHeight w:hRule="atLeast" w:val="36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7010000">
            <w:pPr>
              <w:ind/>
              <w:jc w:val="both"/>
            </w:pPr>
            <w:r>
              <w:t>Реализация направления расходов в рамках подпрограммы " Организация жилищно-коммунального хозяйства" муниципальной программы Васильево-Ханжоновского сельского поселения «Жилищно-коммунальное хозяйство»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9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B010000">
            <w:pPr>
              <w:ind/>
              <w:jc w:val="center"/>
            </w:pPr>
            <w:r>
              <w:t>15</w:t>
            </w:r>
            <w:r>
              <w:t>10099990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D010000">
            <w:pPr>
              <w:ind/>
              <w:jc w:val="right"/>
            </w:pPr>
            <w:r>
              <w:t>91,</w:t>
            </w:r>
            <w:r>
              <w:t>9</w:t>
            </w:r>
          </w:p>
        </w:tc>
      </w:tr>
      <w:tr>
        <w:trPr>
          <w:trHeight w:hRule="atLeast" w:val="25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10000">
            <w:pPr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457,9</w:t>
            </w:r>
          </w:p>
        </w:tc>
      </w:tr>
      <w:tr>
        <w:trPr>
          <w:trHeight w:hRule="atLeast" w:val="199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5010000">
            <w:pPr>
              <w:ind/>
              <w:jc w:val="both"/>
            </w:pPr>
            <w:r>
              <w:t>Реализация направления р</w:t>
            </w:r>
            <w:r>
              <w:t>асходов в рамках подпрограммы "</w:t>
            </w:r>
            <w:r>
      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поселения" муниципальной программы Васильево-Ханжоновского сельского поселения «Организация благоустройства населенных пунктов Васильево-Ханжоновского сельского поселения» (Иные закупки товаров, работ и услуг для государственных (муниципальных) нужд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10000">
            <w:pPr>
              <w:ind/>
              <w:jc w:val="center"/>
            </w:pPr>
            <w:r>
              <w:t>1210099990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B010000">
            <w:pPr>
              <w:ind/>
              <w:jc w:val="right"/>
            </w:pPr>
            <w:r>
              <w:t>385,9</w:t>
            </w:r>
          </w:p>
        </w:tc>
      </w:tr>
      <w:tr>
        <w:trPr>
          <w:trHeight w:hRule="atLeast" w:val="184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C010000">
            <w:pPr>
              <w:ind/>
              <w:jc w:val="both"/>
            </w:pPr>
            <w:r>
              <w:t>Реализация направления расходов в рамках подпрограммы ".Организация прочих мероприятий по благоустройству территории сельского поселения" муниципальной программы Васильево-Ханжоновского сельского поселения  "Организация благоустройства населенных пунктов Васильево-Ханжоновского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20000">
            <w:pPr>
              <w:ind/>
              <w:jc w:val="center"/>
            </w:pPr>
            <w:r>
              <w:t>1230099990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020000">
            <w:pPr>
              <w:ind/>
              <w:jc w:val="right"/>
            </w:pPr>
            <w:r>
              <w:t>64,6</w:t>
            </w:r>
          </w:p>
        </w:tc>
      </w:tr>
      <w:tr>
        <w:trPr>
          <w:trHeight w:hRule="atLeast" w:val="1841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3020000">
            <w:pPr>
              <w:ind/>
              <w:jc w:val="both"/>
            </w:pPr>
            <w:r>
              <w:t>Реализация направления расходов в рамках подпрограммы "Создание благоприятных условий для проживания и отдыха населения"  муниципальной программы Васильево-Ханжоновского сельского поселения "Формирование городской среды на территории Васильево-Ханжоновского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7020000">
            <w:pPr>
              <w:ind/>
              <w:jc w:val="center"/>
            </w:pPr>
            <w:r>
              <w:t>141</w:t>
            </w:r>
            <w:r>
              <w:t>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20000">
            <w:pPr>
              <w:ind/>
              <w:jc w:val="right"/>
            </w:pPr>
            <w:r>
              <w:t>7,4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ОБРАЗОВАНИЕ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20000"/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20000"/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F020000"/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20000">
            <w:pPr>
              <w:ind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5020000"/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20000"/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20000">
            <w:pPr>
              <w:ind/>
              <w:jc w:val="right"/>
            </w:pPr>
            <w:r>
              <w:t>5</w:t>
            </w:r>
            <w:r>
              <w:t>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8020000">
            <w:pPr>
              <w:ind/>
              <w:jc w:val="both"/>
              <w:rPr>
                <w:b w:val="1"/>
                <w:sz w:val="24"/>
              </w:rPr>
            </w:pPr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Васильево-Ханжоновском сельском поселении, дополнительное профессиональное образование лиц, занятых в системе местного самоуправления» муниципальной программы Васильево-Ханжоновского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20000">
            <w:pPr>
              <w:ind/>
              <w:jc w:val="center"/>
            </w:pPr>
            <w:r>
              <w:t>0810022630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E020000">
            <w:pPr>
              <w:ind/>
              <w:jc w:val="right"/>
            </w:pPr>
            <w:r>
              <w:t>5</w:t>
            </w:r>
            <w:r>
              <w:t>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F020000">
            <w:pPr>
              <w:ind/>
              <w:jc w:val="both"/>
            </w:pPr>
            <w:r>
              <w:t>Молодежная политика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3020000">
            <w:pPr>
              <w:ind/>
              <w:jc w:val="center"/>
            </w:pP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20000">
            <w:pPr>
              <w:ind/>
              <w:jc w:val="center"/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2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20000">
            <w:pPr>
              <w:ind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A020000">
            <w:pPr>
              <w:ind/>
              <w:jc w:val="center"/>
            </w:pPr>
            <w:r>
              <w:t>0310099990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2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D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КУЛЬТУРА,  КИНЕМАТОГРАФИЯ 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3 411,2</w:t>
            </w:r>
          </w:p>
        </w:tc>
      </w:tr>
      <w:tr>
        <w:trPr>
          <w:trHeight w:hRule="atLeast" w:val="255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4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A020000">
            <w:pPr>
              <w:ind/>
              <w:jc w:val="right"/>
            </w:pPr>
            <w:r>
              <w:t>3 411</w:t>
            </w:r>
            <w:r>
              <w:t>,2</w:t>
            </w:r>
          </w:p>
        </w:tc>
      </w:tr>
      <w:tr>
        <w:trPr>
          <w:trHeight w:hRule="atLeast" w:val="328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B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Васильево-Ханжоновского сельского поселения  в рамках подпрограммы "Развитие культурно-досуговой деятельности" муниципальной программы Васильево-Ханжоновского сельского поселения "Развитие культуры и искусства" (Субсидии бюджетным учреждениям)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20000">
            <w:pPr>
              <w:ind/>
              <w:jc w:val="center"/>
            </w:pPr>
            <w:r>
              <w:t>0810000590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20000">
            <w:pPr>
              <w:ind/>
              <w:jc w:val="right"/>
            </w:pPr>
            <w:r>
              <w:t>3 411</w:t>
            </w:r>
            <w:r>
              <w:t>,2</w:t>
            </w:r>
          </w:p>
        </w:tc>
      </w:tr>
      <w:tr>
        <w:trPr>
          <w:trHeight w:hRule="atLeast" w:val="33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140,8</w:t>
            </w:r>
          </w:p>
        </w:tc>
      </w:tr>
      <w:tr>
        <w:trPr>
          <w:trHeight w:hRule="atLeast" w:val="27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20000">
            <w:pPr>
              <w:ind/>
              <w:jc w:val="right"/>
            </w:pPr>
            <w:r>
              <w:t>140,8</w:t>
            </w:r>
          </w:p>
        </w:tc>
      </w:tr>
      <w:tr>
        <w:trPr>
          <w:trHeight w:hRule="atLeast" w:val="2083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Васильево-Ханжоновском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20000">
            <w:pPr>
              <w:ind/>
              <w:jc w:val="center"/>
            </w:pPr>
            <w:r>
              <w:t>0910010050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20000">
            <w:pPr>
              <w:ind/>
              <w:jc w:val="right"/>
            </w:pPr>
            <w:r>
              <w:t>140,8</w:t>
            </w:r>
          </w:p>
        </w:tc>
      </w:tr>
      <w:tr>
        <w:trPr>
          <w:trHeight w:hRule="atLeast" w:val="652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62,7</w:t>
            </w:r>
          </w:p>
        </w:tc>
      </w:tr>
      <w:tr>
        <w:trPr>
          <w:trHeight w:hRule="atLeast" w:val="1070"/>
        </w:trPr>
        <w:tc>
          <w:tcPr>
            <w:tcW w:type="dxa" w:w="50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E020000">
            <w:pPr>
              <w:ind/>
              <w:jc w:val="both"/>
            </w:pPr>
            <w:r>
              <w:t>Прочие межбюджетные трансферты на увеличение бюджетных ассигнований дорожного фонда Неклиновского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type="dxa" w:w="6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20000">
            <w:pPr>
              <w:ind/>
              <w:jc w:val="center"/>
            </w:pPr>
            <w:r>
              <w:t>14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2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20000">
            <w:pPr>
              <w:ind/>
              <w:jc w:val="center"/>
            </w:pPr>
            <w:r>
              <w:t>9990099980</w:t>
            </w:r>
          </w:p>
        </w:tc>
        <w:tc>
          <w:tcPr>
            <w:tcW w:type="dxa" w:w="8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020000">
            <w:pPr>
              <w:ind/>
              <w:jc w:val="right"/>
            </w:pPr>
            <w:r>
              <w:t>62,7</w:t>
            </w:r>
          </w:p>
        </w:tc>
      </w:tr>
      <w:tr>
        <w:trPr>
          <w:trHeight w:hRule="atLeast" w:val="315"/>
        </w:trPr>
        <w:tc>
          <w:tcPr>
            <w:tcW w:type="dxa" w:w="890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502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ИТОГО: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6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4"/>
              </w:rPr>
              <w:t>11 295,0</w:t>
            </w:r>
          </w:p>
        </w:tc>
      </w:tr>
    </w:tbl>
    <w:p w14:paraId="67020000">
      <w:pPr>
        <w:ind/>
        <w:jc w:val="right"/>
      </w:pPr>
    </w:p>
    <w:p w14:paraId="68020000">
      <w:pPr>
        <w:ind/>
        <w:jc w:val="right"/>
      </w:pPr>
    </w:p>
    <w:p w14:paraId="69020000">
      <w:pPr>
        <w:ind/>
        <w:jc w:val="right"/>
      </w:pPr>
    </w:p>
    <w:p w14:paraId="6A020000">
      <w:pPr>
        <w:ind/>
        <w:jc w:val="right"/>
      </w:pPr>
    </w:p>
    <w:p w14:paraId="6B020000">
      <w:pPr>
        <w:ind/>
        <w:jc w:val="right"/>
      </w:pPr>
    </w:p>
    <w:p w14:paraId="6C020000">
      <w:pPr>
        <w:ind/>
        <w:jc w:val="right"/>
      </w:pPr>
    </w:p>
    <w:p w14:paraId="6D020000">
      <w:pPr>
        <w:ind/>
        <w:jc w:val="right"/>
      </w:pPr>
    </w:p>
    <w:p w14:paraId="6E020000">
      <w:pPr>
        <w:ind/>
        <w:jc w:val="right"/>
      </w:pPr>
    </w:p>
    <w:p w14:paraId="6F020000">
      <w:pPr>
        <w:ind/>
        <w:jc w:val="right"/>
      </w:pPr>
    </w:p>
    <w:p w14:paraId="70020000">
      <w:pPr>
        <w:ind/>
        <w:jc w:val="right"/>
      </w:pPr>
    </w:p>
    <w:p w14:paraId="71020000">
      <w:pPr>
        <w:ind/>
        <w:jc w:val="right"/>
      </w:pPr>
    </w:p>
    <w:p w14:paraId="72020000">
      <w:pPr>
        <w:ind/>
        <w:jc w:val="right"/>
      </w:pPr>
    </w:p>
    <w:p w14:paraId="73020000">
      <w:pPr>
        <w:ind/>
        <w:jc w:val="right"/>
      </w:pPr>
    </w:p>
    <w:p w14:paraId="74020000">
      <w:pPr>
        <w:ind/>
        <w:jc w:val="right"/>
      </w:pPr>
    </w:p>
    <w:p w14:paraId="75020000">
      <w:pPr>
        <w:ind/>
        <w:jc w:val="right"/>
      </w:pPr>
    </w:p>
    <w:p w14:paraId="76020000">
      <w:pPr>
        <w:ind/>
        <w:jc w:val="right"/>
      </w:pPr>
    </w:p>
    <w:p w14:paraId="77020000">
      <w:pPr>
        <w:ind/>
        <w:jc w:val="right"/>
      </w:pPr>
    </w:p>
    <w:p w14:paraId="78020000">
      <w:pPr>
        <w:ind/>
        <w:jc w:val="right"/>
      </w:pPr>
    </w:p>
    <w:p w14:paraId="79020000">
      <w:pPr>
        <w:ind/>
        <w:jc w:val="right"/>
      </w:pPr>
    </w:p>
    <w:p w14:paraId="7A020000">
      <w:pPr>
        <w:ind/>
        <w:jc w:val="right"/>
      </w:pPr>
    </w:p>
    <w:p w14:paraId="7B020000">
      <w:pPr>
        <w:ind/>
        <w:jc w:val="right"/>
      </w:pPr>
    </w:p>
    <w:p w14:paraId="7C020000">
      <w:pPr>
        <w:ind/>
        <w:jc w:val="right"/>
      </w:pPr>
    </w:p>
    <w:p w14:paraId="7D020000">
      <w:pPr>
        <w:ind/>
        <w:jc w:val="right"/>
      </w:pPr>
    </w:p>
    <w:p w14:paraId="7E020000">
      <w:pPr>
        <w:ind/>
        <w:jc w:val="right"/>
      </w:pPr>
    </w:p>
    <w:p w14:paraId="7F020000">
      <w:pPr>
        <w:ind/>
        <w:jc w:val="right"/>
      </w:pPr>
    </w:p>
    <w:p w14:paraId="80020000">
      <w:pPr>
        <w:ind/>
        <w:jc w:val="right"/>
      </w:pPr>
    </w:p>
    <w:p w14:paraId="81020000">
      <w:pPr>
        <w:ind/>
        <w:jc w:val="right"/>
      </w:pPr>
    </w:p>
    <w:p w14:paraId="82020000">
      <w:pPr>
        <w:ind/>
        <w:jc w:val="right"/>
      </w:pPr>
    </w:p>
    <w:p w14:paraId="83020000">
      <w:pPr>
        <w:ind/>
        <w:jc w:val="right"/>
      </w:pPr>
    </w:p>
    <w:p w14:paraId="84020000">
      <w:pPr>
        <w:ind/>
        <w:jc w:val="right"/>
      </w:pPr>
    </w:p>
    <w:p w14:paraId="85020000">
      <w:pPr>
        <w:ind/>
        <w:jc w:val="right"/>
      </w:pPr>
    </w:p>
    <w:p w14:paraId="86020000">
      <w:pPr>
        <w:ind/>
        <w:jc w:val="right"/>
      </w:pPr>
    </w:p>
    <w:p w14:paraId="87020000">
      <w:pPr>
        <w:ind/>
        <w:jc w:val="right"/>
      </w:pPr>
    </w:p>
    <w:p w14:paraId="88020000">
      <w:pPr>
        <w:ind/>
        <w:jc w:val="right"/>
      </w:pPr>
    </w:p>
    <w:p w14:paraId="89020000">
      <w:pPr>
        <w:ind/>
        <w:jc w:val="right"/>
      </w:pPr>
    </w:p>
    <w:p w14:paraId="8A020000">
      <w:pPr>
        <w:ind/>
        <w:jc w:val="right"/>
      </w:pPr>
    </w:p>
    <w:p w14:paraId="8B020000">
      <w:pPr>
        <w:ind/>
        <w:jc w:val="right"/>
      </w:pPr>
    </w:p>
    <w:p w14:paraId="8C020000">
      <w:pPr>
        <w:ind/>
        <w:jc w:val="right"/>
      </w:pPr>
    </w:p>
    <w:p w14:paraId="8D020000">
      <w:pPr>
        <w:ind/>
        <w:jc w:val="right"/>
      </w:pPr>
    </w:p>
    <w:p w14:paraId="8E020000">
      <w:pPr>
        <w:ind/>
        <w:jc w:val="right"/>
      </w:pPr>
    </w:p>
    <w:p w14:paraId="8F020000">
      <w:pPr>
        <w:ind/>
        <w:jc w:val="right"/>
      </w:pPr>
    </w:p>
    <w:p w14:paraId="90020000">
      <w:pPr>
        <w:ind/>
        <w:jc w:val="right"/>
      </w:pPr>
    </w:p>
    <w:p w14:paraId="91020000">
      <w:pPr>
        <w:ind/>
        <w:jc w:val="right"/>
      </w:pPr>
    </w:p>
    <w:p w14:paraId="92020000">
      <w:pPr>
        <w:ind/>
        <w:jc w:val="right"/>
      </w:pPr>
      <w:r>
        <w:t>Приложение 3</w:t>
      </w:r>
    </w:p>
    <w:p w14:paraId="93020000">
      <w:pPr>
        <w:ind/>
        <w:jc w:val="right"/>
      </w:pPr>
      <w:r>
        <w:t>к решению Собрания депутатов</w:t>
      </w:r>
    </w:p>
    <w:p w14:paraId="94020000">
      <w:pPr>
        <w:ind/>
        <w:jc w:val="right"/>
      </w:pPr>
      <w:r>
        <w:t>Васильево-Ханжоновского</w:t>
      </w:r>
      <w:r>
        <w:t xml:space="preserve"> сельского поселения </w:t>
      </w:r>
    </w:p>
    <w:p w14:paraId="95020000">
      <w:pPr>
        <w:ind/>
        <w:jc w:val="right"/>
      </w:pPr>
      <w:r>
        <w:t>«</w:t>
      </w:r>
      <w:r>
        <w:t xml:space="preserve">Об отчете об исполнении бюджета </w:t>
      </w:r>
    </w:p>
    <w:p w14:paraId="96020000">
      <w:pPr>
        <w:ind/>
        <w:jc w:val="right"/>
      </w:pPr>
      <w:r>
        <w:t>Васильево-Ханжоновского</w:t>
      </w:r>
      <w:r>
        <w:t xml:space="preserve"> </w:t>
      </w:r>
      <w:r>
        <w:t>сельского поселения</w:t>
      </w:r>
    </w:p>
    <w:p w14:paraId="97020000">
      <w:pPr>
        <w:ind/>
        <w:jc w:val="right"/>
      </w:pPr>
      <w:r>
        <w:t>Неклиновского района</w:t>
      </w:r>
      <w:r>
        <w:t xml:space="preserve"> за 2022</w:t>
      </w:r>
      <w:r>
        <w:t xml:space="preserve"> год»</w:t>
      </w:r>
    </w:p>
    <w:p w14:paraId="98020000">
      <w:pPr>
        <w:ind/>
        <w:jc w:val="center"/>
        <w:rPr>
          <w:b w:val="1"/>
        </w:rPr>
      </w:pPr>
      <w:r>
        <w:rPr>
          <w:b w:val="1"/>
        </w:rPr>
        <w:t>Расходы</w:t>
      </w:r>
    </w:p>
    <w:p w14:paraId="9902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Васильево-Ханжоновского</w:t>
      </w:r>
      <w:r>
        <w:rPr>
          <w:b w:val="1"/>
        </w:rPr>
        <w:t xml:space="preserve"> сельского поселения Неклиновского района по разделам и подразделам классиф</w:t>
      </w:r>
      <w:r>
        <w:rPr>
          <w:b w:val="1"/>
        </w:rPr>
        <w:t>икации расходов бюджетов за 2022</w:t>
      </w:r>
      <w:r>
        <w:rPr>
          <w:b w:val="1"/>
        </w:rPr>
        <w:t xml:space="preserve"> год</w:t>
      </w:r>
    </w:p>
    <w:p w14:paraId="9A020000">
      <w:pPr>
        <w:ind/>
        <w:jc w:val="center"/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t>(тыс.</w:t>
      </w:r>
      <w:r>
        <w:t xml:space="preserve"> </w:t>
      </w:r>
      <w:r>
        <w:t>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0"/>
        <w:gridCol w:w="829"/>
        <w:gridCol w:w="831"/>
        <w:gridCol w:w="1525"/>
      </w:tblGrid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24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720,1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both"/>
              <w:rPr>
                <w:sz w:val="24"/>
              </w:rPr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right"/>
            </w:pPr>
            <w:r>
              <w:t>5678,9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B020000">
            <w:pPr>
              <w:ind/>
              <w:jc w:val="both"/>
            </w:pPr>
            <w:r>
              <w:t>Другие общегосударственные вопросы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right"/>
            </w:pPr>
            <w:r>
              <w:t>41,2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255,4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3020000">
            <w:pPr>
              <w:ind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02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right"/>
            </w:pPr>
            <w:r>
              <w:t>2</w:t>
            </w:r>
            <w:r>
              <w:t>55,4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B020000">
            <w:pPr>
              <w:ind/>
              <w:jc w:val="both"/>
            </w:pPr>
            <w:r>
              <w:t>Профилактика экстремизма и терроризма в Васильево-Ханжоновском сельском поселении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right"/>
            </w:pPr>
            <w:r>
              <w:t>1,0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1 128,0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302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right"/>
            </w:pPr>
            <w:r>
              <w:t>1 127,0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7020000">
            <w:pPr>
              <w:ind/>
              <w:jc w:val="both"/>
            </w:pPr>
            <w:r>
              <w:t>Национальная экономика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right"/>
            </w:pPr>
            <w:r>
              <w:t>1,0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B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549,8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20000">
            <w:pPr>
              <w:ind/>
              <w:jc w:val="both"/>
            </w:pPr>
            <w:r>
              <w:t>Жилищно-коммунальное хозяйство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</w:pPr>
            <w:r>
              <w:t>05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right"/>
            </w:pPr>
            <w:r>
              <w:t>91,9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302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right"/>
            </w:pPr>
            <w:r>
              <w:t>457,9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ОБРАЗОВАНИЕ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B020000">
            <w:pPr>
              <w:ind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07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right"/>
            </w:pPr>
            <w:r>
              <w:t>5</w:t>
            </w:r>
            <w:r>
              <w:t>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20000">
            <w:pPr>
              <w:ind/>
              <w:jc w:val="both"/>
            </w:pPr>
            <w:r>
              <w:t>Молодежная политика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07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right"/>
            </w:pPr>
            <w:r>
              <w:t>1,0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КУЛЬТУРА,  КИНЕМАТОГРАФИЯ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3 411,2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7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08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right"/>
            </w:pPr>
            <w:r>
              <w:t>3 411,2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140,8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right"/>
            </w:pPr>
            <w:r>
              <w:t>140,8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62,7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Прочие межбюджетные трансферты общего характера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right"/>
            </w:pPr>
            <w:r>
              <w:t>62,7</w:t>
            </w:r>
          </w:p>
        </w:tc>
      </w:tr>
      <w:tr>
        <w:tc>
          <w:tcPr>
            <w:tcW w:type="dxa" w:w="7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11 295,0</w:t>
            </w:r>
          </w:p>
        </w:tc>
      </w:tr>
    </w:tbl>
    <w:p w14:paraId="FF020000">
      <w:pPr>
        <w:ind/>
        <w:jc w:val="center"/>
        <w:rPr>
          <w:b w:val="1"/>
          <w:sz w:val="24"/>
        </w:rPr>
      </w:pPr>
    </w:p>
    <w:p w14:paraId="00030000">
      <w:pPr>
        <w:ind/>
        <w:jc w:val="right"/>
      </w:pPr>
    </w:p>
    <w:p w14:paraId="01030000">
      <w:pPr>
        <w:ind/>
        <w:jc w:val="right"/>
      </w:pPr>
    </w:p>
    <w:p w14:paraId="02030000">
      <w:pPr>
        <w:ind/>
        <w:jc w:val="right"/>
      </w:pPr>
    </w:p>
    <w:p w14:paraId="03030000">
      <w:pPr>
        <w:ind/>
        <w:jc w:val="right"/>
      </w:pPr>
    </w:p>
    <w:p w14:paraId="04030000">
      <w:pPr>
        <w:ind/>
        <w:jc w:val="right"/>
      </w:pPr>
    </w:p>
    <w:p w14:paraId="05030000">
      <w:pPr>
        <w:ind/>
        <w:jc w:val="right"/>
      </w:pPr>
    </w:p>
    <w:p w14:paraId="06030000">
      <w:pPr>
        <w:ind/>
        <w:jc w:val="right"/>
      </w:pPr>
    </w:p>
    <w:p w14:paraId="07030000">
      <w:pPr>
        <w:ind/>
        <w:jc w:val="right"/>
      </w:pPr>
    </w:p>
    <w:p w14:paraId="08030000">
      <w:pPr>
        <w:ind/>
        <w:jc w:val="right"/>
      </w:pPr>
    </w:p>
    <w:p w14:paraId="09030000">
      <w:pPr>
        <w:ind/>
        <w:jc w:val="right"/>
      </w:pPr>
    </w:p>
    <w:p w14:paraId="0A030000">
      <w:pPr>
        <w:ind/>
        <w:jc w:val="right"/>
      </w:pPr>
    </w:p>
    <w:p w14:paraId="0B030000">
      <w:pPr>
        <w:ind/>
        <w:jc w:val="right"/>
      </w:pPr>
    </w:p>
    <w:p w14:paraId="0C030000">
      <w:pPr>
        <w:ind/>
        <w:jc w:val="right"/>
      </w:pPr>
    </w:p>
    <w:p w14:paraId="0D030000">
      <w:pPr>
        <w:ind/>
        <w:jc w:val="right"/>
      </w:pPr>
    </w:p>
    <w:p w14:paraId="0E030000">
      <w:pPr>
        <w:ind/>
        <w:jc w:val="right"/>
      </w:pPr>
    </w:p>
    <w:p w14:paraId="0F030000">
      <w:pPr>
        <w:ind/>
        <w:jc w:val="right"/>
      </w:pPr>
    </w:p>
    <w:p w14:paraId="10030000">
      <w:pPr>
        <w:ind/>
        <w:jc w:val="right"/>
      </w:pPr>
    </w:p>
    <w:p w14:paraId="11030000">
      <w:pPr>
        <w:ind/>
        <w:jc w:val="right"/>
      </w:pPr>
    </w:p>
    <w:p w14:paraId="12030000">
      <w:pPr>
        <w:ind/>
        <w:jc w:val="right"/>
      </w:pPr>
    </w:p>
    <w:p w14:paraId="13030000">
      <w:pPr>
        <w:ind/>
        <w:jc w:val="right"/>
      </w:pPr>
    </w:p>
    <w:p w14:paraId="14030000">
      <w:pPr>
        <w:ind/>
        <w:jc w:val="right"/>
      </w:pPr>
      <w:r>
        <w:t>Приложение 4</w:t>
      </w:r>
    </w:p>
    <w:p w14:paraId="15030000">
      <w:pPr>
        <w:ind/>
        <w:jc w:val="right"/>
      </w:pPr>
      <w:r>
        <w:t>к решению Собрания депутатов</w:t>
      </w:r>
    </w:p>
    <w:p w14:paraId="16030000">
      <w:pPr>
        <w:ind/>
        <w:jc w:val="right"/>
      </w:pPr>
      <w:r>
        <w:t>Васильево-Ханжоновского</w:t>
      </w:r>
      <w:r>
        <w:t xml:space="preserve"> сельского поселения</w:t>
      </w:r>
    </w:p>
    <w:p w14:paraId="17030000">
      <w:pPr>
        <w:ind/>
        <w:jc w:val="right"/>
      </w:pPr>
      <w:r>
        <w:t xml:space="preserve">"Об отчете об исполнении </w:t>
      </w:r>
    </w:p>
    <w:p w14:paraId="18030000">
      <w:pPr>
        <w:ind/>
        <w:jc w:val="right"/>
      </w:pPr>
      <w:r>
        <w:t xml:space="preserve"> бюджета </w:t>
      </w:r>
      <w:r>
        <w:t>Васильево-Ханжоновского</w:t>
      </w:r>
      <w:r>
        <w:t xml:space="preserve"> сельского поселения</w:t>
      </w:r>
    </w:p>
    <w:p w14:paraId="19030000">
      <w:pPr>
        <w:ind/>
        <w:jc w:val="right"/>
      </w:pPr>
      <w:r>
        <w:t xml:space="preserve">Неклиновского района </w:t>
      </w:r>
      <w:r>
        <w:t xml:space="preserve"> за 2022</w:t>
      </w:r>
      <w:r>
        <w:t xml:space="preserve"> год"</w:t>
      </w:r>
    </w:p>
    <w:p w14:paraId="1A030000"/>
    <w:p w14:paraId="1B030000">
      <w:pPr>
        <w:pStyle w:val="Style_6"/>
        <w:ind w:firstLine="142" w:left="-142"/>
        <w:rPr>
          <w:b w:val="1"/>
          <w:sz w:val="20"/>
        </w:rPr>
      </w:pPr>
      <w:r>
        <w:rPr>
          <w:b w:val="1"/>
          <w:sz w:val="20"/>
        </w:rPr>
        <w:t xml:space="preserve">Источники финансирования дефицита  бюджета </w:t>
      </w:r>
      <w:r>
        <w:rPr>
          <w:b w:val="1"/>
          <w:sz w:val="20"/>
        </w:rPr>
        <w:t>Васильево-Ханжоновского</w:t>
      </w:r>
      <w:r>
        <w:rPr>
          <w:b w:val="1"/>
          <w:sz w:val="20"/>
        </w:rPr>
        <w:t xml:space="preserve"> сельского поселения Неклиновского района по кодам классификации источников финансиро</w:t>
      </w:r>
      <w:r>
        <w:rPr>
          <w:b w:val="1"/>
          <w:sz w:val="20"/>
        </w:rPr>
        <w:t>вания</w:t>
      </w:r>
      <w:r>
        <w:rPr>
          <w:b w:val="1"/>
          <w:sz w:val="20"/>
        </w:rPr>
        <w:br/>
      </w:r>
      <w:r>
        <w:rPr>
          <w:b w:val="1"/>
          <w:sz w:val="20"/>
        </w:rPr>
        <w:t>дефицитов бюджетов за 2022</w:t>
      </w:r>
      <w:r>
        <w:rPr>
          <w:b w:val="1"/>
          <w:sz w:val="20"/>
        </w:rPr>
        <w:t xml:space="preserve"> год</w:t>
      </w:r>
    </w:p>
    <w:p w14:paraId="1C030000">
      <w:pPr>
        <w:pStyle w:val="Style_7"/>
        <w:ind/>
        <w:jc w:val="right"/>
        <w:rPr>
          <w:rFonts w:ascii="Times New Roman" w:hAnsi="Times New Roman"/>
        </w:rPr>
      </w:pPr>
      <w:r>
        <w:t xml:space="preserve">                                                              </w:t>
      </w:r>
      <w:r>
        <w:rPr>
          <w:rFonts w:ascii="Times New Roman" w:hAnsi="Times New Roman"/>
        </w:rPr>
        <w:t>(тыс. рублей)</w:t>
      </w:r>
    </w:p>
    <w:tbl>
      <w:tblPr>
        <w:tblStyle w:val="Style_4"/>
        <w:tblLayout w:type="fixed"/>
        <w:tblCellMar>
          <w:left w:type="dxa" w:w="30"/>
          <w:right w:type="dxa" w:w="30"/>
        </w:tblCellMar>
      </w:tblPr>
      <w:tblGrid>
        <w:gridCol w:w="2865"/>
        <w:gridCol w:w="5954"/>
        <w:gridCol w:w="1134"/>
      </w:tblGrid>
      <w:tr>
        <w:trPr>
          <w:trHeight w:hRule="atLeast" w:val="538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322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538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30000">
            <w:pPr>
              <w:ind/>
              <w:jc w:val="center"/>
              <w:rPr>
                <w:b w:val="1"/>
                <w:color w:val="365F91"/>
              </w:rPr>
            </w:pP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30000">
            <w:pPr>
              <w:rPr>
                <w:b w:val="1"/>
              </w:rPr>
            </w:pPr>
            <w:r>
              <w:rPr>
                <w:b w:val="1"/>
              </w:rPr>
              <w:t>Источники финансирования дефицита бюджетов,  всего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0,7</w:t>
            </w:r>
          </w:p>
        </w:tc>
      </w:tr>
      <w:tr>
        <w:trPr>
          <w:trHeight w:hRule="atLeast" w:val="314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951 01 00 00 00 00 0000 000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30000">
            <w:pPr>
              <w:ind/>
              <w:jc w:val="right"/>
            </w:pPr>
            <w:r>
              <w:t>0,7</w:t>
            </w:r>
          </w:p>
        </w:tc>
      </w:tr>
      <w:tr>
        <w:trPr>
          <w:trHeight w:hRule="atLeast" w:val="405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</w:t>
            </w:r>
            <w:r>
              <w:rPr>
                <w:color w:val="000000"/>
              </w:rPr>
              <w:t xml:space="preserve"> 00 00 00 0000 000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30000">
            <w:pPr>
              <w:ind/>
              <w:jc w:val="right"/>
            </w:pPr>
            <w:r>
              <w:t>0,7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</w:t>
            </w:r>
            <w:r>
              <w:rPr>
                <w:color w:val="000000"/>
              </w:rPr>
              <w:t xml:space="preserve"> 00 00 00 0000 500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остатков средств бюджетов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18 019,5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951  01 05 02</w:t>
            </w:r>
            <w:r>
              <w:rPr>
                <w:color w:val="000000"/>
              </w:rPr>
              <w:t xml:space="preserve"> 00 00 0000 500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18 019,5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951  01 05 02 01</w:t>
            </w:r>
            <w:r>
              <w:rPr>
                <w:color w:val="000000"/>
              </w:rPr>
              <w:t xml:space="preserve"> 00 0000 510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18 019,5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951  01 05 02 01</w:t>
            </w:r>
            <w:r>
              <w:rPr>
                <w:color w:val="000000"/>
              </w:rPr>
              <w:t xml:space="preserve"> 10 0000 510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Увеличение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18 019,5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951   01 05 00 00 00 </w:t>
            </w:r>
            <w:r>
              <w:rPr>
                <w:color w:val="000000"/>
              </w:rPr>
              <w:t xml:space="preserve">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остатков средств бюджетов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18 020,2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 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5 02 00 00 </w:t>
            </w:r>
            <w:r>
              <w:rPr>
                <w:color w:val="000000"/>
              </w:rPr>
              <w:t xml:space="preserve">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30000">
            <w:pPr>
              <w:ind/>
              <w:jc w:val="right"/>
            </w:pPr>
            <w:r>
              <w:rPr>
                <w:color w:val="000000"/>
              </w:rPr>
              <w:t>18 020,2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 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01 05 02 01 00 </w:t>
            </w:r>
            <w:r>
              <w:rPr>
                <w:color w:val="000000"/>
              </w:rPr>
              <w:t xml:space="preserve"> 0000 610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30000">
            <w:pPr>
              <w:ind/>
              <w:jc w:val="right"/>
            </w:pPr>
            <w:r>
              <w:rPr>
                <w:color w:val="000000"/>
              </w:rPr>
              <w:t>18 020,2</w:t>
            </w:r>
          </w:p>
        </w:tc>
      </w:tr>
      <w:tr>
        <w:trPr>
          <w:trHeight w:hRule="atLeast" w:val="247"/>
        </w:trPr>
        <w:tc>
          <w:tcPr>
            <w:tcW w:type="dxa" w:w="28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951   01 05 02 01 </w:t>
            </w:r>
            <w:r>
              <w:rPr>
                <w:color w:val="000000"/>
              </w:rPr>
              <w:t xml:space="preserve"> 10 0000 610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1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30000">
            <w:pPr>
              <w:ind/>
              <w:jc w:val="right"/>
            </w:pPr>
            <w:r>
              <w:rPr>
                <w:color w:val="000000"/>
              </w:rPr>
              <w:t>18 020,2</w:t>
            </w:r>
          </w:p>
        </w:tc>
      </w:tr>
    </w:tbl>
    <w:p w14:paraId="44030000"/>
    <w:p w14:paraId="45030000">
      <w:pPr>
        <w:pStyle w:val="Style_6"/>
        <w:ind w:firstLine="142" w:left="-142"/>
      </w:pPr>
    </w:p>
    <w:p w14:paraId="46030000"/>
    <w:sectPr>
      <w:headerReference r:id="rId1" w:type="first"/>
      <w:headerReference r:id="rId2" w:type="default"/>
      <w:footerReference r:id="rId3" w:type="default"/>
      <w:pgSz w:h="16838" w:orient="portrait" w:w="11906"/>
      <w:pgMar w:bottom="510" w:footer="720" w:gutter="0" w:header="720" w:left="993" w:right="70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  <w:rPr>
        <w:b w:val="1"/>
        <w:sz w:val="1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color w:val="A6A6A6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10" w:type="paragraph">
    <w:name w:val="Текст (прав. подпись)"/>
    <w:basedOn w:val="Style_8"/>
    <w:next w:val="Style_8"/>
    <w:link w:val="Style_10_ch"/>
    <w:pPr>
      <w:widowControl w:val="0"/>
      <w:ind/>
      <w:jc w:val="right"/>
    </w:pPr>
    <w:rPr>
      <w:rFonts w:ascii="Arial" w:hAnsi="Arial"/>
    </w:rPr>
  </w:style>
  <w:style w:styleId="Style_10_ch" w:type="character">
    <w:name w:val="Текст (прав. подпись)"/>
    <w:basedOn w:val="Style_8_ch"/>
    <w:link w:val="Style_10"/>
    <w:rPr>
      <w:rFonts w:ascii="Arial" w:hAnsi="Arial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ind/>
      <w:jc w:val="center"/>
      <w:outlineLvl w:val="2"/>
    </w:pPr>
    <w:rPr>
      <w:sz w:val="24"/>
    </w:rPr>
  </w:style>
  <w:style w:styleId="Style_14_ch" w:type="character">
    <w:name w:val="heading 3"/>
    <w:basedOn w:val="Style_8_ch"/>
    <w:link w:val="Style_14"/>
    <w:rPr>
      <w:sz w:val="24"/>
    </w:rPr>
  </w:style>
  <w:style w:styleId="Style_15" w:type="paragraph">
    <w:name w:val="Знак Знак2"/>
    <w:link w:val="Style_15_ch"/>
    <w:rPr>
      <w:sz w:val="28"/>
    </w:rPr>
  </w:style>
  <w:style w:styleId="Style_15_ch" w:type="character">
    <w:name w:val="Знак Знак2"/>
    <w:link w:val="Style_15"/>
    <w:rPr>
      <w:sz w:val="28"/>
    </w:rPr>
  </w:style>
  <w:style w:styleId="Style_16" w:type="paragraph">
    <w:name w:val="заголовок 2"/>
    <w:basedOn w:val="Style_8"/>
    <w:next w:val="Style_8"/>
    <w:link w:val="Style_16_ch"/>
    <w:pPr>
      <w:keepNext w:val="1"/>
      <w:ind/>
      <w:jc w:val="center"/>
    </w:pPr>
    <w:rPr>
      <w:sz w:val="28"/>
    </w:rPr>
  </w:style>
  <w:style w:styleId="Style_16_ch" w:type="character">
    <w:name w:val="заголовок 2"/>
    <w:basedOn w:val="Style_8_ch"/>
    <w:link w:val="Style_16"/>
    <w:rPr>
      <w:sz w:val="28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Body Text"/>
    <w:basedOn w:val="Style_8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8_ch"/>
    <w:link w:val="Style_5"/>
    <w:rPr>
      <w:sz w:val="28"/>
    </w:rPr>
  </w:style>
  <w:style w:styleId="Style_18" w:type="paragraph">
    <w:name w:val="Body Text 2"/>
    <w:basedOn w:val="Style_8"/>
    <w:link w:val="Style_18_ch"/>
    <w:pPr>
      <w:ind/>
      <w:jc w:val="both"/>
    </w:pPr>
    <w:rPr>
      <w:sz w:val="24"/>
    </w:rPr>
  </w:style>
  <w:style w:styleId="Style_18_ch" w:type="character">
    <w:name w:val="Body Text 2"/>
    <w:basedOn w:val="Style_8_ch"/>
    <w:link w:val="Style_18"/>
    <w:rPr>
      <w:sz w:val="24"/>
    </w:rPr>
  </w:style>
  <w:style w:styleId="Style_7" w:type="paragraph">
    <w:name w:val="Таблицы (моноширинный)"/>
    <w:basedOn w:val="Style_8"/>
    <w:next w:val="Style_8"/>
    <w:link w:val="Style_7_ch"/>
    <w:pPr>
      <w:widowControl w:val="0"/>
      <w:ind/>
      <w:jc w:val="both"/>
    </w:pPr>
    <w:rPr>
      <w:rFonts w:ascii="Courier New" w:hAnsi="Courier New"/>
    </w:rPr>
  </w:style>
  <w:style w:styleId="Style_7_ch" w:type="character">
    <w:name w:val="Таблицы (моноширинный)"/>
    <w:basedOn w:val="Style_8_ch"/>
    <w:link w:val="Style_7"/>
    <w:rPr>
      <w:rFonts w:ascii="Courier New" w:hAnsi="Courier New"/>
    </w:rPr>
  </w:style>
  <w:style w:styleId="Style_19" w:type="paragraph">
    <w:name w:val="heading 5"/>
    <w:basedOn w:val="Style_8"/>
    <w:next w:val="Style_8"/>
    <w:link w:val="Style_19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9_ch" w:type="character">
    <w:name w:val="heading 5"/>
    <w:basedOn w:val="Style_8_ch"/>
    <w:link w:val="Style_19"/>
    <w:rPr>
      <w:b w:val="1"/>
      <w:sz w:val="24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ind/>
      <w:jc w:val="center"/>
      <w:outlineLvl w:val="0"/>
    </w:pPr>
    <w:rPr>
      <w:sz w:val="28"/>
    </w:rPr>
  </w:style>
  <w:style w:styleId="Style_6_ch" w:type="character">
    <w:name w:val="heading 1"/>
    <w:basedOn w:val="Style_8_ch"/>
    <w:link w:val="Style_6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Текст (лев. подпись)"/>
    <w:basedOn w:val="Style_8"/>
    <w:next w:val="Style_8"/>
    <w:link w:val="Style_24_ch"/>
    <w:pPr>
      <w:widowControl w:val="0"/>
      <w:ind/>
    </w:pPr>
    <w:rPr>
      <w:rFonts w:ascii="Arial" w:hAnsi="Arial"/>
    </w:rPr>
  </w:style>
  <w:style w:styleId="Style_24_ch" w:type="character">
    <w:name w:val="Текст (лев. подпись)"/>
    <w:basedOn w:val="Style_8_ch"/>
    <w:link w:val="Style_24"/>
    <w:rPr>
      <w:rFonts w:ascii="Arial" w:hAnsi="Arial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toc 9"/>
    <w:next w:val="Style_8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alloon Text"/>
    <w:basedOn w:val="Style_8"/>
    <w:link w:val="Style_29_ch"/>
    <w:rPr>
      <w:rFonts w:ascii="Tahoma" w:hAnsi="Tahoma"/>
      <w:sz w:val="16"/>
    </w:rPr>
  </w:style>
  <w:style w:styleId="Style_29_ch" w:type="character">
    <w:name w:val="Balloon Text"/>
    <w:basedOn w:val="Style_8_ch"/>
    <w:link w:val="Style_29"/>
    <w:rPr>
      <w:rFonts w:ascii="Tahoma" w:hAnsi="Tahoma"/>
      <w:sz w:val="16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2" w:type="paragraph">
    <w:name w:val="Body Text Indent 2"/>
    <w:basedOn w:val="Style_8"/>
    <w:link w:val="Style_32_ch"/>
    <w:pPr>
      <w:ind w:firstLine="900" w:left="0" w:right="76"/>
      <w:jc w:val="both"/>
    </w:pPr>
    <w:rPr>
      <w:sz w:val="28"/>
    </w:rPr>
  </w:style>
  <w:style w:styleId="Style_32_ch" w:type="character">
    <w:name w:val="Body Text Indent 2"/>
    <w:basedOn w:val="Style_8_ch"/>
    <w:link w:val="Style_32"/>
    <w:rPr>
      <w:sz w:val="28"/>
    </w:rPr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caption"/>
    <w:basedOn w:val="Style_8"/>
    <w:next w:val="Style_8"/>
    <w:link w:val="Style_35_ch"/>
    <w:pPr>
      <w:ind/>
      <w:jc w:val="center"/>
    </w:pPr>
    <w:rPr>
      <w:b w:val="1"/>
      <w:sz w:val="28"/>
    </w:rPr>
  </w:style>
  <w:style w:styleId="Style_35_ch" w:type="character">
    <w:name w:val="caption"/>
    <w:basedOn w:val="Style_8_ch"/>
    <w:link w:val="Style_35"/>
    <w:rPr>
      <w:b w:val="1"/>
      <w:sz w:val="28"/>
    </w:rPr>
  </w:style>
  <w:style w:styleId="Style_36" w:type="paragraph">
    <w:name w:val="Body Text Indent"/>
    <w:basedOn w:val="Style_8"/>
    <w:link w:val="Style_36_ch"/>
    <w:pPr>
      <w:ind w:firstLine="720" w:left="0"/>
      <w:jc w:val="both"/>
    </w:pPr>
    <w:rPr>
      <w:sz w:val="28"/>
    </w:rPr>
  </w:style>
  <w:style w:styleId="Style_36_ch" w:type="character">
    <w:name w:val="Body Text Indent"/>
    <w:basedOn w:val="Style_8_ch"/>
    <w:link w:val="Style_36"/>
    <w:rPr>
      <w:sz w:val="28"/>
    </w:rPr>
  </w:style>
  <w:style w:styleId="Style_37" w:type="paragraph">
    <w:name w:val=" Знак1"/>
    <w:basedOn w:val="Style_8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 Знак1"/>
    <w:basedOn w:val="Style_8_ch"/>
    <w:link w:val="Style_37"/>
    <w:rPr>
      <w:rFonts w:ascii="Tahoma" w:hAnsi="Tahoma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38" w:type="paragraph">
    <w:name w:val="heading 4"/>
    <w:basedOn w:val="Style_8"/>
    <w:next w:val="Style_8"/>
    <w:link w:val="Style_3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8_ch" w:type="character">
    <w:name w:val="heading 4"/>
    <w:basedOn w:val="Style_8_ch"/>
    <w:link w:val="Style_38"/>
    <w:rPr>
      <w:b w:val="1"/>
      <w:sz w:val="28"/>
    </w:rPr>
  </w:style>
  <w:style w:styleId="Style_39" w:type="paragraph">
    <w:name w:val="heading 2"/>
    <w:basedOn w:val="Style_8"/>
    <w:next w:val="Style_8"/>
    <w:link w:val="Style_39_ch"/>
    <w:uiPriority w:val="9"/>
    <w:qFormat/>
    <w:pPr>
      <w:keepNext w:val="1"/>
      <w:ind/>
      <w:jc w:val="right"/>
      <w:outlineLvl w:val="1"/>
    </w:pPr>
    <w:rPr>
      <w:sz w:val="28"/>
    </w:rPr>
  </w:style>
  <w:style w:styleId="Style_39_ch" w:type="character">
    <w:name w:val="heading 2"/>
    <w:basedOn w:val="Style_8_ch"/>
    <w:link w:val="Style_39"/>
    <w:rPr>
      <w:sz w:val="28"/>
    </w:rPr>
  </w:style>
  <w:style w:styleId="Style_40" w:type="paragraph">
    <w:name w:val="page number"/>
    <w:basedOn w:val="Style_25"/>
    <w:link w:val="Style_40_ch"/>
  </w:style>
  <w:style w:styleId="Style_40_ch" w:type="character">
    <w:name w:val="page number"/>
    <w:basedOn w:val="Style_25_ch"/>
    <w:link w:val="Style_40"/>
  </w:style>
  <w:style w:styleId="Style_41" w:type="paragraph">
    <w:name w:val="heading 6"/>
    <w:basedOn w:val="Style_8"/>
    <w:next w:val="Style_8"/>
    <w:link w:val="Style_41_ch"/>
    <w:uiPriority w:val="9"/>
    <w:qFormat/>
    <w:pPr>
      <w:keepNext w:val="1"/>
      <w:ind/>
      <w:jc w:val="both"/>
      <w:outlineLvl w:val="5"/>
    </w:pPr>
    <w:rPr>
      <w:sz w:val="24"/>
    </w:rPr>
  </w:style>
  <w:style w:styleId="Style_41_ch" w:type="character">
    <w:name w:val="heading 6"/>
    <w:basedOn w:val="Style_8_ch"/>
    <w:link w:val="Style_41"/>
    <w:rPr>
      <w:sz w:val="24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2023-05-15T12:38:26Z</dcterms:modified>
</cp:coreProperties>
</file>