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DA" w:rsidRDefault="004527DA" w:rsidP="004527DA">
      <w:pPr>
        <w:widowControl/>
        <w:autoSpaceDE/>
        <w:adjustRightInd/>
        <w:ind w:firstLine="0"/>
        <w:jc w:val="left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54CBC" wp14:editId="506DAD60">
            <wp:simplePos x="0" y="0"/>
            <wp:positionH relativeFrom="column">
              <wp:posOffset>2486025</wp:posOffset>
            </wp:positionH>
            <wp:positionV relativeFrom="paragraph">
              <wp:posOffset>292735</wp:posOffset>
            </wp:positionV>
            <wp:extent cx="828675" cy="952500"/>
            <wp:effectExtent l="0" t="0" r="9525" b="0"/>
            <wp:wrapSquare wrapText="right"/>
            <wp:docPr id="1" name="Рисунок 4" descr="Герб_В_Ханжон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_В_Ханжонков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0239DE" w:rsidP="000239DE">
      <w:pPr>
        <w:widowControl/>
        <w:autoSpaceDE/>
        <w:adjustRightInd/>
        <w:ind w:right="481" w:firstLine="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ПРОЕКТ</w:t>
      </w:r>
      <w:bookmarkStart w:id="0" w:name="_GoBack"/>
      <w:bookmarkEnd w:id="0"/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left"/>
        <w:rPr>
          <w:rFonts w:ascii="Arial" w:hAnsi="Arial" w:cs="Arial"/>
          <w:sz w:val="36"/>
          <w:szCs w:val="36"/>
        </w:rPr>
      </w:pP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Васильево-Ханжоновского сельского поселения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Неклиновского района Ростовской области</w: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1AA116FE" wp14:editId="30FBBCF4">
                <wp:simplePos x="0" y="0"/>
                <wp:positionH relativeFrom="column">
                  <wp:posOffset>-10160</wp:posOffset>
                </wp:positionH>
                <wp:positionV relativeFrom="paragraph">
                  <wp:posOffset>14604</wp:posOffset>
                </wp:positionV>
                <wp:extent cx="6257925" cy="0"/>
                <wp:effectExtent l="0" t="19050" r="9525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" strokeweight="3.75pt">
                <v:stroke linestyle="thinThick"/>
              </v:line>
            </w:pict>
          </mc:Fallback>
        </mc:AlternateContent>
      </w:r>
    </w:p>
    <w:p w:rsidR="004527DA" w:rsidRDefault="004527DA" w:rsidP="004527DA">
      <w:pPr>
        <w:widowControl/>
        <w:autoSpaceDE/>
        <w:adjustRightInd/>
        <w:ind w:right="48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   </w:t>
      </w:r>
    </w:p>
    <w:p w:rsidR="004527DA" w:rsidRDefault="004527DA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247CA8" w:rsidP="004527DA">
      <w:pPr>
        <w:widowControl/>
        <w:autoSpaceDE/>
        <w:adjustRightInd/>
        <w:ind w:right="-1" w:firstLine="0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239DE">
        <w:rPr>
          <w:rFonts w:ascii="Times New Roman" w:hAnsi="Times New Roman" w:cs="Times New Roman"/>
          <w:sz w:val="28"/>
          <w:szCs w:val="28"/>
        </w:rPr>
        <w:t>__</w:t>
      </w:r>
      <w:r w:rsidR="004527DA">
        <w:rPr>
          <w:rFonts w:ascii="Times New Roman" w:hAnsi="Times New Roman" w:cs="Times New Roman"/>
          <w:sz w:val="28"/>
          <w:szCs w:val="28"/>
        </w:rPr>
        <w:t xml:space="preserve"> " </w:t>
      </w:r>
      <w:r w:rsidR="000239DE">
        <w:rPr>
          <w:rFonts w:ascii="Times New Roman" w:hAnsi="Times New Roman" w:cs="Times New Roman"/>
          <w:sz w:val="28"/>
          <w:szCs w:val="28"/>
        </w:rPr>
        <w:t>___</w:t>
      </w:r>
      <w:r w:rsidR="00B10A9E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10A9E">
        <w:rPr>
          <w:rFonts w:ascii="Times New Roman" w:hAnsi="Times New Roman" w:cs="Times New Roman"/>
          <w:sz w:val="28"/>
          <w:szCs w:val="28"/>
        </w:rPr>
        <w:t xml:space="preserve">  г.                      № </w:t>
      </w:r>
      <w:r w:rsidR="000239DE">
        <w:rPr>
          <w:rFonts w:ascii="Times New Roman" w:hAnsi="Times New Roman" w:cs="Times New Roman"/>
          <w:sz w:val="28"/>
          <w:szCs w:val="28"/>
        </w:rPr>
        <w:t>____</w:t>
      </w:r>
      <w:r w:rsidR="004527DA">
        <w:rPr>
          <w:rFonts w:ascii="Times New Roman" w:hAnsi="Times New Roman" w:cs="Times New Roman"/>
          <w:sz w:val="28"/>
          <w:szCs w:val="28"/>
        </w:rPr>
        <w:t xml:space="preserve">     </w:t>
      </w:r>
      <w:r w:rsidR="00B10A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527DA">
        <w:rPr>
          <w:rFonts w:ascii="Times New Roman" w:hAnsi="Times New Roman" w:cs="Times New Roman"/>
          <w:sz w:val="28"/>
          <w:szCs w:val="28"/>
        </w:rPr>
        <w:t xml:space="preserve">   с. Васильево-Ханжоновка</w:t>
      </w:r>
    </w:p>
    <w:p w:rsidR="004527DA" w:rsidRDefault="00B10A9E" w:rsidP="004527DA">
      <w:r>
        <w:t xml:space="preserve"> </w:t>
      </w:r>
    </w:p>
    <w:p w:rsidR="004527DA" w:rsidRDefault="004527DA" w:rsidP="004527DA"/>
    <w:p w:rsidR="004527DA" w:rsidRPr="0087172E" w:rsidRDefault="004527DA" w:rsidP="00B10A9E">
      <w:pPr>
        <w:widowControl/>
        <w:ind w:firstLine="0"/>
        <w:jc w:val="center"/>
        <w:outlineLvl w:val="0"/>
        <w:rPr>
          <w:b/>
          <w:sz w:val="26"/>
          <w:szCs w:val="26"/>
        </w:rPr>
      </w:pPr>
      <w:r w:rsidRPr="0087172E">
        <w:rPr>
          <w:rFonts w:ascii="Times New Roman" w:hAnsi="Times New Roman" w:cs="Times New Roman"/>
          <w:b/>
          <w:bCs/>
          <w:sz w:val="26"/>
          <w:szCs w:val="26"/>
        </w:rPr>
        <w:t xml:space="preserve">Об отмене </w:t>
      </w:r>
      <w:r w:rsidR="00B10A9E" w:rsidRPr="0087172E">
        <w:rPr>
          <w:rFonts w:ascii="Times New Roman" w:hAnsi="Times New Roman" w:cs="Times New Roman"/>
          <w:b/>
          <w:sz w:val="26"/>
          <w:szCs w:val="26"/>
        </w:rPr>
        <w:t>постановления  А</w:t>
      </w:r>
      <w:r w:rsidRPr="0087172E">
        <w:rPr>
          <w:rFonts w:ascii="Times New Roman" w:hAnsi="Times New Roman" w:cs="Times New Roman"/>
          <w:b/>
          <w:sz w:val="26"/>
          <w:szCs w:val="26"/>
        </w:rPr>
        <w:t xml:space="preserve">дминистрации  </w:t>
      </w:r>
      <w:r w:rsidRPr="0087172E">
        <w:rPr>
          <w:b/>
          <w:sz w:val="26"/>
          <w:szCs w:val="26"/>
        </w:rPr>
        <w:t>Васильево-Ханжон</w:t>
      </w:r>
      <w:r w:rsidR="00B10A9E" w:rsidRPr="0087172E">
        <w:rPr>
          <w:b/>
          <w:sz w:val="26"/>
          <w:szCs w:val="26"/>
        </w:rPr>
        <w:t>о</w:t>
      </w:r>
      <w:r w:rsidR="0087172E" w:rsidRPr="0087172E">
        <w:rPr>
          <w:b/>
          <w:sz w:val="26"/>
          <w:szCs w:val="26"/>
        </w:rPr>
        <w:t>вского сельского поселения от 22</w:t>
      </w:r>
      <w:r w:rsidRPr="0087172E">
        <w:rPr>
          <w:b/>
          <w:sz w:val="26"/>
          <w:szCs w:val="26"/>
        </w:rPr>
        <w:t>.</w:t>
      </w:r>
      <w:r w:rsidR="0087172E" w:rsidRPr="0087172E">
        <w:rPr>
          <w:b/>
          <w:sz w:val="26"/>
          <w:szCs w:val="26"/>
        </w:rPr>
        <w:t>03.2016г. № 3</w:t>
      </w:r>
      <w:r w:rsidR="00B10A9E" w:rsidRPr="0087172E">
        <w:rPr>
          <w:b/>
          <w:sz w:val="26"/>
          <w:szCs w:val="26"/>
        </w:rPr>
        <w:t>6 «</w:t>
      </w:r>
      <w:r w:rsidR="0087172E" w:rsidRPr="0087172E">
        <w:rPr>
          <w:b/>
          <w:sz w:val="26"/>
          <w:szCs w:val="26"/>
        </w:rPr>
        <w:t>О создании общественного совета для оценки качества работы муниципальных бюджетных учреждений Васильево-Ханжоновского сельского поселения Неклиновского района Ростовской области, оказывающих муниципальные услуги в сфере культуры</w:t>
      </w:r>
      <w:r w:rsidRPr="0087172E">
        <w:rPr>
          <w:b/>
          <w:sz w:val="26"/>
          <w:szCs w:val="26"/>
        </w:rPr>
        <w:t>»</w:t>
      </w:r>
    </w:p>
    <w:p w:rsidR="004527DA" w:rsidRDefault="004527DA" w:rsidP="00B10A9E">
      <w:pPr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527DA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B10A9E">
        <w:rPr>
          <w:rFonts w:ascii="Times New Roman" w:hAnsi="Times New Roman" w:cs="Times New Roman"/>
          <w:sz w:val="28"/>
          <w:szCs w:val="28"/>
        </w:rPr>
        <w:t>В соответствии со статьей 36.1 Закона Российской Федерации от 9 октября 1992г. № 3612-1 «Основы законодательства Российской Федерации о культуре», руководствуясь Уставом муниципального образования «Васильево-Ханжоновское сельское поселение»,  Администрация Васильево-Ханжоновского сельского поселения постановляет:</w:t>
      </w:r>
    </w:p>
    <w:p w:rsidR="00B10A9E" w:rsidRDefault="00B10A9E" w:rsidP="004527DA">
      <w:pPr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4527DA" w:rsidRDefault="004527DA" w:rsidP="004527DA">
      <w:pPr>
        <w:widowControl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Отменить постановление  администрации  </w:t>
      </w:r>
      <w:r>
        <w:rPr>
          <w:sz w:val="28"/>
          <w:szCs w:val="28"/>
        </w:rPr>
        <w:t xml:space="preserve">Васильево-Ханжоновского сельского поселения </w:t>
      </w:r>
      <w:r w:rsidR="0087172E">
        <w:rPr>
          <w:sz w:val="28"/>
          <w:szCs w:val="28"/>
        </w:rPr>
        <w:t>от 22.03.2016г. № 3</w:t>
      </w:r>
      <w:r w:rsidR="00B10A9E" w:rsidRPr="00B10A9E">
        <w:rPr>
          <w:sz w:val="28"/>
          <w:szCs w:val="28"/>
        </w:rPr>
        <w:t>6 «</w:t>
      </w:r>
      <w:r w:rsidR="0087172E" w:rsidRPr="0087172E">
        <w:rPr>
          <w:sz w:val="28"/>
          <w:szCs w:val="28"/>
        </w:rPr>
        <w:t>О создании общественного совета для оценки качества работы муниципальных бюджетных учреждений Васильево-Ханжоновского сельского поселения Неклиновского района Ростовской области, оказывающих муниципальные услуги в сфере культуры</w:t>
      </w:r>
      <w:r w:rsidR="00B10A9E" w:rsidRPr="00B10A9E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4527DA" w:rsidRDefault="004527DA" w:rsidP="004527DA">
      <w:pPr>
        <w:widowControl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его официального опубликования.</w:t>
      </w:r>
    </w:p>
    <w:p w:rsidR="004527DA" w:rsidRDefault="004527DA" w:rsidP="004527D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val="x-none" w:eastAsia="x-none"/>
        </w:rPr>
        <w:t xml:space="preserve">  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Глава Администрации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Васильево-Ханжоновского </w:t>
      </w:r>
    </w:p>
    <w:p w:rsidR="004527DA" w:rsidRDefault="004527DA" w:rsidP="004527DA">
      <w:pPr>
        <w:autoSpaceDE/>
        <w:adjustRightInd/>
        <w:ind w:firstLine="0"/>
        <w:rPr>
          <w:rFonts w:ascii="Times New Roman" w:hAnsi="Times New Roman" w:cs="Times New Roman"/>
          <w:b/>
          <w:sz w:val="28"/>
          <w:szCs w:val="28"/>
          <w:lang w:eastAsia="x-none"/>
        </w:rPr>
      </w:pPr>
      <w:r>
        <w:rPr>
          <w:rFonts w:ascii="Times New Roman" w:hAnsi="Times New Roman" w:cs="Times New Roman"/>
          <w:b/>
          <w:sz w:val="28"/>
          <w:szCs w:val="28"/>
          <w:lang w:eastAsia="x-none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ab/>
      </w:r>
      <w:r w:rsidR="00247CA8">
        <w:rPr>
          <w:rFonts w:ascii="Times New Roman" w:hAnsi="Times New Roman" w:cs="Times New Roman"/>
          <w:b/>
          <w:sz w:val="28"/>
          <w:szCs w:val="28"/>
          <w:lang w:eastAsia="x-none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eastAsia="x-none"/>
        </w:rPr>
        <w:t>С.Н.Зацарная</w:t>
      </w:r>
    </w:p>
    <w:p w:rsidR="004527DA" w:rsidRDefault="004527DA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t>Постановление вносит сектор экономики и финансов</w:t>
      </w:r>
    </w:p>
    <w:p w:rsidR="00247CA8" w:rsidRDefault="00247CA8" w:rsidP="00247CA8">
      <w:pPr>
        <w:autoSpaceDE/>
        <w:adjustRightInd/>
        <w:ind w:firstLine="0"/>
        <w:jc w:val="left"/>
        <w:rPr>
          <w:rFonts w:ascii="Times New Roman" w:hAnsi="Times New Roman" w:cs="Times New Roman"/>
          <w:lang w:eastAsia="x-none"/>
        </w:rPr>
      </w:pPr>
      <w:r>
        <w:rPr>
          <w:rFonts w:ascii="Times New Roman" w:hAnsi="Times New Roman" w:cs="Times New Roman"/>
          <w:sz w:val="20"/>
          <w:szCs w:val="28"/>
          <w:lang w:eastAsia="x-none"/>
        </w:rPr>
        <w:t>Администрации Васильево-Ханжоновского сельского поселения</w:t>
      </w:r>
    </w:p>
    <w:p w:rsidR="004527DA" w:rsidRDefault="004527DA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247CA8" w:rsidRDefault="00247CA8" w:rsidP="004527DA">
      <w:pPr>
        <w:autoSpaceDE/>
        <w:adjustRightInd/>
        <w:ind w:firstLine="6480"/>
        <w:jc w:val="right"/>
        <w:rPr>
          <w:rFonts w:ascii="Times New Roman" w:hAnsi="Times New Roman" w:cs="Times New Roman"/>
          <w:lang w:eastAsia="x-none"/>
        </w:rPr>
      </w:pPr>
    </w:p>
    <w:p w:rsidR="00ED4414" w:rsidRDefault="00ED4414"/>
    <w:sectPr w:rsidR="00ED4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A3"/>
    <w:rsid w:val="000239DE"/>
    <w:rsid w:val="00247CA8"/>
    <w:rsid w:val="004527DA"/>
    <w:rsid w:val="0087172E"/>
    <w:rsid w:val="00895FA3"/>
    <w:rsid w:val="00B10A9E"/>
    <w:rsid w:val="00E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7D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Карпенко</cp:lastModifiedBy>
  <cp:revision>6</cp:revision>
  <dcterms:created xsi:type="dcterms:W3CDTF">2018-06-04T12:08:00Z</dcterms:created>
  <dcterms:modified xsi:type="dcterms:W3CDTF">2020-05-28T12:21:00Z</dcterms:modified>
</cp:coreProperties>
</file>