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5A" w:rsidRDefault="002D715A" w:rsidP="002D715A">
      <w:pPr>
        <w:pStyle w:val="ConsPlusCell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38200" cy="962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715A" w:rsidRPr="002D715A" w:rsidRDefault="002D715A" w:rsidP="002D715A">
      <w:pPr>
        <w:widowControl/>
        <w:suppressAutoHyphens w:val="0"/>
        <w:autoSpaceDN/>
        <w:ind w:right="481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</w:pPr>
      <w:r w:rsidRPr="002D715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  <w:t>АДМИНИСТРАЦИЯ</w:t>
      </w:r>
    </w:p>
    <w:p w:rsidR="002D715A" w:rsidRPr="002D715A" w:rsidRDefault="002D715A" w:rsidP="002D715A">
      <w:pPr>
        <w:widowControl/>
        <w:suppressAutoHyphens w:val="0"/>
        <w:autoSpaceDN/>
        <w:ind w:right="481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</w:pPr>
      <w:r w:rsidRPr="002D715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  <w:t>Васильево-Ханжоновского сельского поселения</w:t>
      </w:r>
    </w:p>
    <w:p w:rsidR="002D715A" w:rsidRPr="002D715A" w:rsidRDefault="002D715A" w:rsidP="002D715A">
      <w:pPr>
        <w:widowControl/>
        <w:suppressAutoHyphens w:val="0"/>
        <w:autoSpaceDN/>
        <w:ind w:right="481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</w:pPr>
      <w:r w:rsidRPr="002D715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  <w:t>Неклиновского района Ростовской области</w:t>
      </w:r>
    </w:p>
    <w:p w:rsidR="002D715A" w:rsidRPr="002D715A" w:rsidRDefault="00B3027B" w:rsidP="002D715A">
      <w:pPr>
        <w:widowControl/>
        <w:suppressAutoHyphens w:val="0"/>
        <w:autoSpaceDN/>
        <w:ind w:right="481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lang w:eastAsia="ru-RU" w:bidi="ar-SA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" strokeweight="3.75pt">
            <v:stroke linestyle="thinThick"/>
          </v:line>
        </w:pict>
      </w:r>
    </w:p>
    <w:p w:rsidR="002D715A" w:rsidRPr="002D715A" w:rsidRDefault="002D715A" w:rsidP="002D715A">
      <w:pPr>
        <w:widowControl/>
        <w:suppressAutoHyphens w:val="0"/>
        <w:autoSpaceDN/>
        <w:ind w:right="481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D71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ПОСТАНОВЛЕНИЕ   </w:t>
      </w:r>
    </w:p>
    <w:p w:rsidR="002D715A" w:rsidRPr="002D715A" w:rsidRDefault="002D715A" w:rsidP="002D715A">
      <w:pPr>
        <w:widowControl/>
        <w:suppressAutoHyphens w:val="0"/>
        <w:autoSpaceDN/>
        <w:jc w:val="center"/>
        <w:textAlignment w:val="auto"/>
        <w:rPr>
          <w:rFonts w:ascii="Times New Roman" w:eastAsia="Arial Unicode MS" w:hAnsi="Times New Roman" w:cs="Times New Roman"/>
          <w:color w:val="000000"/>
          <w:kern w:val="0"/>
          <w:sz w:val="22"/>
          <w:szCs w:val="28"/>
          <w:lang w:eastAsia="ar-SA" w:bidi="ar-SA"/>
        </w:rPr>
      </w:pPr>
      <w:r w:rsidRPr="002D715A">
        <w:rPr>
          <w:rFonts w:ascii="Times New Roman" w:eastAsia="Arial Unicode MS" w:hAnsi="Times New Roman" w:cs="Times New Roman"/>
          <w:color w:val="000000"/>
          <w:kern w:val="0"/>
          <w:sz w:val="22"/>
          <w:szCs w:val="28"/>
          <w:lang w:eastAsia="ar-SA" w:bidi="ar-SA"/>
        </w:rPr>
        <w:t>с.Васильево-Ханжоновка</w:t>
      </w:r>
    </w:p>
    <w:p w:rsidR="002D715A" w:rsidRDefault="002D715A" w:rsidP="002D715A">
      <w:pPr>
        <w:pStyle w:val="ConsPlusCell"/>
        <w:rPr>
          <w:sz w:val="28"/>
          <w:szCs w:val="28"/>
        </w:rPr>
      </w:pPr>
    </w:p>
    <w:p w:rsidR="002D715A" w:rsidRDefault="002D715A" w:rsidP="002D715A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«</w:t>
      </w:r>
      <w:r w:rsidR="00015B1C">
        <w:rPr>
          <w:sz w:val="28"/>
          <w:szCs w:val="28"/>
        </w:rPr>
        <w:t>_</w:t>
      </w:r>
      <w:r>
        <w:rPr>
          <w:sz w:val="28"/>
          <w:szCs w:val="28"/>
        </w:rPr>
        <w:t xml:space="preserve">» </w:t>
      </w:r>
      <w:r w:rsidR="007B1BE4">
        <w:rPr>
          <w:sz w:val="28"/>
          <w:szCs w:val="28"/>
        </w:rPr>
        <w:t xml:space="preserve"> </w:t>
      </w:r>
      <w:r w:rsidR="00015B1C">
        <w:rPr>
          <w:sz w:val="28"/>
          <w:szCs w:val="28"/>
        </w:rPr>
        <w:t>________</w:t>
      </w:r>
      <w:r w:rsidR="007B1BE4">
        <w:rPr>
          <w:sz w:val="28"/>
          <w:szCs w:val="28"/>
        </w:rPr>
        <w:t xml:space="preserve">  20</w:t>
      </w:r>
      <w:r w:rsidR="002A2AAC">
        <w:rPr>
          <w:sz w:val="28"/>
          <w:szCs w:val="28"/>
        </w:rPr>
        <w:t>23г.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7B1BE4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№</w:t>
      </w:r>
      <w:r w:rsidR="00015B1C">
        <w:rPr>
          <w:sz w:val="28"/>
          <w:szCs w:val="28"/>
        </w:rPr>
        <w:t xml:space="preserve"> </w:t>
      </w:r>
    </w:p>
    <w:p w:rsidR="002D715A" w:rsidRDefault="002D715A" w:rsidP="002D715A">
      <w:pPr>
        <w:pStyle w:val="Standard"/>
        <w:jc w:val="center"/>
        <w:rPr>
          <w:b/>
          <w:sz w:val="28"/>
          <w:szCs w:val="28"/>
        </w:rPr>
      </w:pPr>
    </w:p>
    <w:p w:rsidR="00015B1C" w:rsidRPr="00015B1C" w:rsidRDefault="00015B1C" w:rsidP="00015B1C">
      <w:pPr>
        <w:pStyle w:val="Standard"/>
        <w:jc w:val="center"/>
        <w:rPr>
          <w:b/>
          <w:sz w:val="28"/>
        </w:rPr>
      </w:pPr>
      <w:r w:rsidRPr="00015B1C">
        <w:rPr>
          <w:rFonts w:hint="eastAsia"/>
          <w:b/>
          <w:sz w:val="28"/>
        </w:rPr>
        <w:t>Об утверждении годового отчета о реализации</w:t>
      </w:r>
    </w:p>
    <w:p w:rsidR="00B3027B" w:rsidRDefault="00015B1C" w:rsidP="00015B1C">
      <w:pPr>
        <w:pStyle w:val="Standard"/>
        <w:jc w:val="center"/>
        <w:rPr>
          <w:b/>
          <w:sz w:val="28"/>
        </w:rPr>
      </w:pPr>
      <w:r w:rsidRPr="00015B1C">
        <w:rPr>
          <w:rFonts w:hint="eastAsia"/>
          <w:b/>
          <w:sz w:val="28"/>
        </w:rPr>
        <w:t>муниципальной программы</w:t>
      </w:r>
      <w:r w:rsidRPr="00015B1C">
        <w:rPr>
          <w:b/>
          <w:sz w:val="28"/>
        </w:rPr>
        <w:t xml:space="preserve"> </w:t>
      </w:r>
      <w:r w:rsidR="000E6376">
        <w:rPr>
          <w:b/>
          <w:sz w:val="28"/>
        </w:rPr>
        <w:t>Васильево-Ханжоновского сельского поселения</w:t>
      </w:r>
      <w:r w:rsidR="000F1E0D">
        <w:rPr>
          <w:b/>
          <w:sz w:val="28"/>
        </w:rPr>
        <w:t xml:space="preserve">  «</w:t>
      </w:r>
      <w:r w:rsidR="00B3027B" w:rsidRPr="00B3027B">
        <w:rPr>
          <w:rFonts w:hint="eastAsia"/>
          <w:b/>
          <w:sz w:val="28"/>
        </w:rPr>
        <w:t>Обеспечение общественного порядка и противодействие преступности</w:t>
      </w:r>
      <w:r w:rsidR="002D715A" w:rsidRPr="002D715A">
        <w:rPr>
          <w:b/>
          <w:sz w:val="28"/>
        </w:rPr>
        <w:t>»</w:t>
      </w:r>
      <w:r>
        <w:rPr>
          <w:b/>
          <w:sz w:val="28"/>
        </w:rPr>
        <w:t xml:space="preserve"> </w:t>
      </w:r>
    </w:p>
    <w:p w:rsidR="002D715A" w:rsidRPr="002D715A" w:rsidRDefault="00015B1C" w:rsidP="00015B1C">
      <w:pPr>
        <w:pStyle w:val="Standard"/>
        <w:jc w:val="center"/>
        <w:rPr>
          <w:sz w:val="28"/>
        </w:rPr>
      </w:pPr>
      <w:r>
        <w:rPr>
          <w:b/>
          <w:sz w:val="28"/>
        </w:rPr>
        <w:t>за 2022 год</w:t>
      </w:r>
    </w:p>
    <w:p w:rsidR="000E6376" w:rsidRDefault="000E6376" w:rsidP="002D715A">
      <w:pPr>
        <w:pStyle w:val="ConsPlusCell"/>
        <w:jc w:val="both"/>
        <w:rPr>
          <w:sz w:val="28"/>
          <w:szCs w:val="28"/>
        </w:rPr>
      </w:pPr>
    </w:p>
    <w:p w:rsidR="002D715A" w:rsidRPr="00015B1C" w:rsidRDefault="00015B1C" w:rsidP="000E6376">
      <w:pPr>
        <w:pStyle w:val="ConsPlusCell"/>
        <w:ind w:firstLine="709"/>
        <w:jc w:val="both"/>
      </w:pPr>
      <w:r w:rsidRPr="00015B1C">
        <w:rPr>
          <w:rFonts w:hint="eastAsia"/>
          <w:sz w:val="28"/>
          <w:szCs w:val="28"/>
        </w:rPr>
        <w:t>В соответствии с постановлением Администрации Васильево-Ханжоно</w:t>
      </w:r>
      <w:r>
        <w:rPr>
          <w:rFonts w:hint="eastAsia"/>
          <w:sz w:val="28"/>
          <w:szCs w:val="28"/>
        </w:rPr>
        <w:t xml:space="preserve">вского сельского поселения от </w:t>
      </w:r>
      <w:r>
        <w:rPr>
          <w:sz w:val="28"/>
          <w:szCs w:val="28"/>
        </w:rPr>
        <w:t>03</w:t>
      </w:r>
      <w:r>
        <w:rPr>
          <w:rFonts w:hint="eastAsia"/>
          <w:sz w:val="28"/>
          <w:szCs w:val="28"/>
        </w:rPr>
        <w:t>.09.201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 xml:space="preserve">г. № </w:t>
      </w:r>
      <w:r>
        <w:rPr>
          <w:sz w:val="28"/>
          <w:szCs w:val="28"/>
        </w:rPr>
        <w:t>55</w:t>
      </w:r>
      <w:r w:rsidRPr="00015B1C">
        <w:rPr>
          <w:rFonts w:hint="eastAsia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Васильево-Ханж</w:t>
      </w:r>
      <w:r>
        <w:rPr>
          <w:rFonts w:hint="eastAsia"/>
          <w:sz w:val="28"/>
          <w:szCs w:val="28"/>
        </w:rPr>
        <w:t>оновского  сельского поселения»</w:t>
      </w:r>
      <w:r>
        <w:rPr>
          <w:sz w:val="28"/>
          <w:szCs w:val="28"/>
        </w:rPr>
        <w:t xml:space="preserve">, распоряжением Администрации Васильево-Ханжоновского сельского поселения от </w:t>
      </w:r>
      <w:r w:rsidRPr="00015B1C">
        <w:rPr>
          <w:rFonts w:hint="eastAsia"/>
          <w:sz w:val="28"/>
          <w:szCs w:val="28"/>
        </w:rPr>
        <w:t>16.08.2013г. №159  «Об утверждении методических рекомендаций по разработке и реализации муниципальных программ Васильево-Ханжоновского сельского поселения»</w:t>
      </w:r>
      <w:r>
        <w:rPr>
          <w:sz w:val="28"/>
          <w:szCs w:val="28"/>
        </w:rPr>
        <w:t xml:space="preserve"> </w:t>
      </w:r>
      <w:r w:rsidR="002D715A">
        <w:rPr>
          <w:sz w:val="28"/>
          <w:szCs w:val="28"/>
        </w:rPr>
        <w:t xml:space="preserve">Администрация Васильево-Ханжоновского сельского поселения </w:t>
      </w:r>
      <w:r w:rsidRPr="00015B1C">
        <w:rPr>
          <w:b/>
          <w:bCs/>
          <w:sz w:val="28"/>
          <w:szCs w:val="28"/>
        </w:rPr>
        <w:t>постановляе</w:t>
      </w:r>
      <w:r w:rsidR="002D715A" w:rsidRPr="00015B1C">
        <w:rPr>
          <w:b/>
          <w:bCs/>
          <w:sz w:val="28"/>
          <w:szCs w:val="28"/>
        </w:rPr>
        <w:t>т:</w:t>
      </w:r>
    </w:p>
    <w:p w:rsidR="002D715A" w:rsidRPr="00015B1C" w:rsidRDefault="002D715A" w:rsidP="002D715A">
      <w:pPr>
        <w:pStyle w:val="ConsPlusCell"/>
        <w:jc w:val="both"/>
      </w:pPr>
    </w:p>
    <w:p w:rsidR="00015B1C" w:rsidRPr="00015B1C" w:rsidRDefault="00015B1C" w:rsidP="00015B1C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15B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 Утвердить годовой отчет о реализации за 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Pr="00015B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 муниципальной программы </w:t>
      </w:r>
      <w:r w:rsidRPr="00015B1C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Васильево-Ханжоновского</w:t>
      </w:r>
      <w:r w:rsidRPr="00015B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сельского поселения </w:t>
      </w:r>
      <w:r w:rsidRPr="00015B1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="00B3027B" w:rsidRPr="00B3027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Обеспечение общественного порядка и противодействие преступности</w:t>
      </w:r>
      <w:r w:rsidR="005B6F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  <w:r w:rsidR="005B6FDC" w:rsidRPr="005B6F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015B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согласно приложению к настоящему постановлению.</w:t>
      </w:r>
    </w:p>
    <w:p w:rsidR="00015B1C" w:rsidRPr="00015B1C" w:rsidRDefault="00015B1C" w:rsidP="00015B1C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15B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2. Настоящее постановление подлежит размещению на официальном сайте </w:t>
      </w:r>
      <w:r w:rsidRPr="00015B1C">
        <w:rPr>
          <w:rFonts w:ascii="Times New Roman" w:eastAsia="Times New Roman" w:hAnsi="Times New Roman" w:cs="Times New Roman" w:hint="eastAsia"/>
          <w:color w:val="000000"/>
          <w:kern w:val="0"/>
          <w:sz w:val="28"/>
          <w:szCs w:val="28"/>
          <w:lang w:eastAsia="ru-RU" w:bidi="ar-SA"/>
        </w:rPr>
        <w:t>Васильево-Ханжоновского</w:t>
      </w:r>
      <w:r w:rsidRPr="00015B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сельского поселения.</w:t>
      </w:r>
    </w:p>
    <w:p w:rsidR="00015B1C" w:rsidRPr="00015B1C" w:rsidRDefault="00015B1C" w:rsidP="00015B1C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15B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3. </w:t>
      </w:r>
      <w:proofErr w:type="gramStart"/>
      <w:r w:rsidRPr="00015B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Контроль за</w:t>
      </w:r>
      <w:proofErr w:type="gramEnd"/>
      <w:r w:rsidRPr="00015B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выполнением постановления оставляю за собой.</w:t>
      </w:r>
    </w:p>
    <w:p w:rsidR="000E6376" w:rsidRDefault="000E6376" w:rsidP="002D715A">
      <w:pPr>
        <w:pStyle w:val="ConsPlusCell"/>
        <w:rPr>
          <w:sz w:val="28"/>
          <w:szCs w:val="28"/>
        </w:rPr>
      </w:pPr>
    </w:p>
    <w:p w:rsidR="000E6376" w:rsidRDefault="000E6376" w:rsidP="002D715A">
      <w:pPr>
        <w:pStyle w:val="ConsPlusCell"/>
        <w:rPr>
          <w:sz w:val="28"/>
          <w:szCs w:val="28"/>
        </w:rPr>
      </w:pPr>
    </w:p>
    <w:p w:rsidR="00166CF9" w:rsidRPr="00166CF9" w:rsidRDefault="002A2AAC" w:rsidP="00166CF9">
      <w:pPr>
        <w:pStyle w:val="ConsPlusCell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="00166CF9" w:rsidRPr="00166CF9">
        <w:rPr>
          <w:rFonts w:hint="eastAsia"/>
          <w:b/>
          <w:sz w:val="28"/>
          <w:szCs w:val="28"/>
        </w:rPr>
        <w:t xml:space="preserve"> Администрации</w:t>
      </w:r>
    </w:p>
    <w:p w:rsidR="00166CF9" w:rsidRPr="00166CF9" w:rsidRDefault="00166CF9" w:rsidP="00166CF9">
      <w:pPr>
        <w:pStyle w:val="ConsPlusCell"/>
        <w:rPr>
          <w:b/>
          <w:sz w:val="28"/>
          <w:szCs w:val="28"/>
        </w:rPr>
      </w:pPr>
      <w:r w:rsidRPr="00166CF9">
        <w:rPr>
          <w:rFonts w:hint="eastAsia"/>
          <w:b/>
          <w:sz w:val="28"/>
          <w:szCs w:val="28"/>
        </w:rPr>
        <w:t xml:space="preserve">Васильево-Ханжоновского </w:t>
      </w:r>
    </w:p>
    <w:p w:rsidR="002D715A" w:rsidRDefault="00166CF9" w:rsidP="00166CF9">
      <w:pPr>
        <w:pStyle w:val="ConsPlusCell"/>
        <w:rPr>
          <w:b/>
          <w:bCs/>
        </w:rPr>
      </w:pPr>
      <w:r w:rsidRPr="00166CF9">
        <w:rPr>
          <w:rFonts w:hint="eastAsia"/>
          <w:b/>
          <w:sz w:val="28"/>
          <w:szCs w:val="28"/>
        </w:rPr>
        <w:t>сел</w:t>
      </w:r>
      <w:r>
        <w:rPr>
          <w:rFonts w:hint="eastAsia"/>
          <w:b/>
          <w:sz w:val="28"/>
          <w:szCs w:val="28"/>
        </w:rPr>
        <w:t>ьского поселения</w:t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  <w:t xml:space="preserve">         </w:t>
      </w:r>
      <w:r w:rsidRPr="00166CF9">
        <w:rPr>
          <w:rFonts w:hint="eastAsia"/>
          <w:b/>
          <w:sz w:val="28"/>
          <w:szCs w:val="28"/>
        </w:rPr>
        <w:t xml:space="preserve">                                    </w:t>
      </w:r>
      <w:r w:rsidR="002A2AAC">
        <w:rPr>
          <w:b/>
          <w:sz w:val="28"/>
          <w:szCs w:val="28"/>
        </w:rPr>
        <w:t>С.Н. Зацарная</w:t>
      </w:r>
    </w:p>
    <w:p w:rsidR="00442DA9" w:rsidRDefault="00442DA9" w:rsidP="002D715A">
      <w:pPr>
        <w:pStyle w:val="ConsPlusCell"/>
        <w:jc w:val="right"/>
        <w:rPr>
          <w:b/>
          <w:bCs/>
        </w:rPr>
      </w:pPr>
    </w:p>
    <w:p w:rsidR="005B6FDC" w:rsidRDefault="005B6FDC" w:rsidP="006A6F49">
      <w:pPr>
        <w:pStyle w:val="ConsPlusCell"/>
        <w:rPr>
          <w:bCs/>
          <w:sz w:val="22"/>
          <w:szCs w:val="22"/>
        </w:rPr>
      </w:pPr>
    </w:p>
    <w:p w:rsidR="005B6FDC" w:rsidRDefault="005B6FDC" w:rsidP="006A6F49">
      <w:pPr>
        <w:pStyle w:val="ConsPlusCell"/>
        <w:rPr>
          <w:bCs/>
          <w:sz w:val="22"/>
          <w:szCs w:val="22"/>
        </w:rPr>
      </w:pPr>
    </w:p>
    <w:p w:rsidR="005B6FDC" w:rsidRDefault="005B6FDC" w:rsidP="006A6F49">
      <w:pPr>
        <w:pStyle w:val="ConsPlusCell"/>
        <w:rPr>
          <w:bCs/>
          <w:sz w:val="22"/>
          <w:szCs w:val="22"/>
        </w:rPr>
      </w:pPr>
    </w:p>
    <w:p w:rsidR="005B6FDC" w:rsidRDefault="005B6FDC" w:rsidP="006A6F49">
      <w:pPr>
        <w:pStyle w:val="ConsPlusCell"/>
        <w:rPr>
          <w:bCs/>
          <w:sz w:val="22"/>
          <w:szCs w:val="22"/>
        </w:rPr>
      </w:pPr>
    </w:p>
    <w:p w:rsidR="000E6376" w:rsidRDefault="006A6F49" w:rsidP="006A6F49">
      <w:pPr>
        <w:pStyle w:val="ConsPlusCell"/>
        <w:rPr>
          <w:bCs/>
          <w:sz w:val="22"/>
          <w:szCs w:val="22"/>
        </w:rPr>
      </w:pPr>
      <w:r>
        <w:rPr>
          <w:bCs/>
          <w:sz w:val="22"/>
          <w:szCs w:val="22"/>
        </w:rPr>
        <w:t>Постановление вносит сектор экономики и финансов</w:t>
      </w:r>
    </w:p>
    <w:p w:rsidR="00635DE8" w:rsidRDefault="006A6F49" w:rsidP="00635DE8">
      <w:pPr>
        <w:pStyle w:val="ConsPlusCell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Администрации Васильево-Х</w:t>
      </w:r>
      <w:r w:rsidR="00015B1C">
        <w:rPr>
          <w:bCs/>
          <w:sz w:val="22"/>
          <w:szCs w:val="22"/>
        </w:rPr>
        <w:t>анжоновского сельского поселения</w:t>
      </w:r>
    </w:p>
    <w:p w:rsidR="005B6FDC" w:rsidRDefault="005B6FDC" w:rsidP="00635DE8">
      <w:pPr>
        <w:pStyle w:val="ConsPlusCell"/>
        <w:jc w:val="right"/>
        <w:rPr>
          <w:kern w:val="0"/>
          <w:lang w:eastAsia="ru-RU"/>
        </w:rPr>
      </w:pPr>
    </w:p>
    <w:p w:rsidR="005B6FDC" w:rsidRDefault="005B6FDC" w:rsidP="00635DE8">
      <w:pPr>
        <w:pStyle w:val="ConsPlusCell"/>
        <w:jc w:val="right"/>
        <w:rPr>
          <w:kern w:val="0"/>
          <w:lang w:eastAsia="ru-RU"/>
        </w:rPr>
      </w:pPr>
    </w:p>
    <w:p w:rsidR="005B6FDC" w:rsidRDefault="005B6FDC" w:rsidP="00635DE8">
      <w:pPr>
        <w:pStyle w:val="ConsPlusCell"/>
        <w:jc w:val="right"/>
        <w:rPr>
          <w:kern w:val="0"/>
          <w:lang w:eastAsia="ru-RU"/>
        </w:rPr>
      </w:pPr>
    </w:p>
    <w:p w:rsidR="005B6FDC" w:rsidRDefault="005B6FDC" w:rsidP="00635DE8">
      <w:pPr>
        <w:pStyle w:val="ConsPlusCell"/>
        <w:jc w:val="right"/>
        <w:rPr>
          <w:kern w:val="0"/>
          <w:lang w:eastAsia="ru-RU"/>
        </w:rPr>
      </w:pPr>
    </w:p>
    <w:p w:rsidR="005B6FDC" w:rsidRDefault="005B6FDC" w:rsidP="00635DE8">
      <w:pPr>
        <w:pStyle w:val="ConsPlusCell"/>
        <w:jc w:val="right"/>
        <w:rPr>
          <w:kern w:val="0"/>
          <w:lang w:eastAsia="ru-RU"/>
        </w:rPr>
      </w:pPr>
    </w:p>
    <w:p w:rsidR="00015B1C" w:rsidRPr="00635DE8" w:rsidRDefault="00015B1C" w:rsidP="00635DE8">
      <w:pPr>
        <w:pStyle w:val="ConsPlusCell"/>
        <w:jc w:val="right"/>
        <w:rPr>
          <w:bCs/>
          <w:sz w:val="22"/>
          <w:szCs w:val="22"/>
        </w:rPr>
      </w:pPr>
      <w:r w:rsidRPr="00015B1C">
        <w:rPr>
          <w:kern w:val="0"/>
          <w:lang w:eastAsia="ru-RU"/>
        </w:rPr>
        <w:t>Приложение</w:t>
      </w:r>
    </w:p>
    <w:p w:rsidR="00015B1C" w:rsidRPr="00015B1C" w:rsidRDefault="00015B1C" w:rsidP="00015B1C">
      <w:pPr>
        <w:widowControl/>
        <w:tabs>
          <w:tab w:val="left" w:pos="1350"/>
        </w:tabs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15B1C">
        <w:rPr>
          <w:rFonts w:ascii="Times New Roman" w:eastAsia="Times New Roman" w:hAnsi="Times New Roman" w:cs="Times New Roman"/>
          <w:kern w:val="0"/>
          <w:lang w:eastAsia="ru-RU" w:bidi="ar-SA"/>
        </w:rPr>
        <w:t>к постановлению Администрации</w:t>
      </w:r>
    </w:p>
    <w:p w:rsidR="00015B1C" w:rsidRPr="00015B1C" w:rsidRDefault="00F82F78" w:rsidP="00015B1C">
      <w:pPr>
        <w:widowControl/>
        <w:tabs>
          <w:tab w:val="left" w:pos="1350"/>
        </w:tabs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Васильево-Ханжоновского</w:t>
      </w:r>
      <w:r w:rsidR="00015B1C" w:rsidRPr="00015B1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</w:t>
      </w:r>
    </w:p>
    <w:p w:rsidR="00015B1C" w:rsidRPr="00015B1C" w:rsidRDefault="00015B1C" w:rsidP="00015B1C">
      <w:pPr>
        <w:widowControl/>
        <w:tabs>
          <w:tab w:val="left" w:pos="1350"/>
        </w:tabs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15B1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от </w:t>
      </w:r>
      <w:r w:rsidR="00F82F78">
        <w:rPr>
          <w:rFonts w:ascii="Times New Roman" w:eastAsia="Times New Roman" w:hAnsi="Times New Roman" w:cs="Times New Roman"/>
          <w:kern w:val="0"/>
          <w:lang w:eastAsia="ru-RU" w:bidi="ar-SA"/>
        </w:rPr>
        <w:t>«_» _______2023 №</w:t>
      </w:r>
      <w:r w:rsidRPr="00015B1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</w:p>
    <w:p w:rsidR="00B3027B" w:rsidRPr="00B3027B" w:rsidRDefault="00B3027B" w:rsidP="00B3027B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Отчет</w:t>
      </w:r>
    </w:p>
    <w:p w:rsidR="00B3027B" w:rsidRPr="00B3027B" w:rsidRDefault="00B3027B" w:rsidP="00B3027B">
      <w:pPr>
        <w:widowControl/>
        <w:suppressAutoHyphens w:val="0"/>
        <w:autoSpaceDN/>
        <w:jc w:val="center"/>
        <w:textAlignment w:val="auto"/>
        <w:rPr>
          <w:rFonts w:ascii="Times New Roman" w:eastAsia="TimesNewRoman" w:hAnsi="Times New Roman" w:cs="Times New Roman"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о реализации </w:t>
      </w:r>
      <w:r w:rsidRPr="00B3027B">
        <w:rPr>
          <w:rFonts w:ascii="Times New Roman" w:eastAsia="TimesNewRoman" w:hAnsi="Times New Roman" w:cs="Times New Roman"/>
          <w:kern w:val="2"/>
          <w:lang w:eastAsia="ru-RU" w:bidi="ar-SA"/>
        </w:rPr>
        <w:t>муниципальной программы</w:t>
      </w:r>
    </w:p>
    <w:p w:rsidR="00B3027B" w:rsidRPr="00B3027B" w:rsidRDefault="00B3027B" w:rsidP="00B3027B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NewRoman" w:hAnsi="Times New Roman" w:cs="Times New Roman"/>
          <w:kern w:val="2"/>
          <w:lang w:eastAsia="ru-RU" w:bidi="ar-SA"/>
        </w:rPr>
        <w:t>Федоровского сельского поселения «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Обеспечение общественного</w:t>
      </w:r>
    </w:p>
    <w:p w:rsidR="00B3027B" w:rsidRPr="00B3027B" w:rsidRDefault="00B3027B" w:rsidP="00B3027B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порядка и противодействие преступности</w:t>
      </w:r>
      <w:r>
        <w:rPr>
          <w:rFonts w:ascii="Times New Roman" w:eastAsia="TimesNewRoman" w:hAnsi="Times New Roman" w:cs="Times New Roman"/>
          <w:kern w:val="2"/>
          <w:lang w:eastAsia="ru-RU" w:bidi="ar-SA"/>
        </w:rPr>
        <w:t>» за 2022</w:t>
      </w:r>
      <w:r w:rsidRPr="00B3027B">
        <w:rPr>
          <w:rFonts w:ascii="Times New Roman" w:eastAsia="TimesNewRoman" w:hAnsi="Times New Roman" w:cs="Times New Roman"/>
          <w:kern w:val="2"/>
          <w:lang w:eastAsia="ru-RU" w:bidi="ar-SA"/>
        </w:rPr>
        <w:t xml:space="preserve"> год</w:t>
      </w:r>
    </w:p>
    <w:p w:rsidR="00B3027B" w:rsidRPr="00B3027B" w:rsidRDefault="00B3027B" w:rsidP="00B3027B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</w:p>
    <w:p w:rsidR="00B3027B" w:rsidRPr="00B3027B" w:rsidRDefault="00B3027B" w:rsidP="00B3027B">
      <w:pPr>
        <w:widowControl/>
        <w:tabs>
          <w:tab w:val="left" w:pos="851"/>
        </w:tabs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b/>
          <w:kern w:val="2"/>
          <w:lang w:eastAsia="ru-RU" w:bidi="ar-SA"/>
        </w:rPr>
        <w:t xml:space="preserve">Раздел 1. Конкретные результаты, достигнутые за </w:t>
      </w:r>
      <w:r>
        <w:rPr>
          <w:rFonts w:ascii="Times New Roman" w:eastAsia="TimesNewRoman" w:hAnsi="Times New Roman" w:cs="Times New Roman"/>
          <w:b/>
          <w:kern w:val="2"/>
          <w:lang w:eastAsia="ru-RU" w:bidi="ar-SA"/>
        </w:rPr>
        <w:t>2022</w:t>
      </w:r>
      <w:r w:rsidRPr="00B3027B">
        <w:rPr>
          <w:rFonts w:ascii="Times New Roman" w:eastAsia="Times New Roman" w:hAnsi="Times New Roman" w:cs="Times New Roman"/>
          <w:b/>
          <w:kern w:val="2"/>
          <w:lang w:eastAsia="ru-RU" w:bidi="ar-SA"/>
        </w:rPr>
        <w:t xml:space="preserve"> год</w:t>
      </w:r>
    </w:p>
    <w:p w:rsidR="00B3027B" w:rsidRPr="00B3027B" w:rsidRDefault="00B3027B" w:rsidP="00B3027B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3027B" w:rsidRPr="00B3027B" w:rsidRDefault="00B3027B" w:rsidP="00B3027B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gramStart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целях создания условий для повышения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формирование антикоррупционного общественного мнения и нетерпимости к коррупционному поведению в рамках реализации муниципальной программы </w:t>
      </w:r>
      <w:r w:rsidR="00060DC8">
        <w:rPr>
          <w:rFonts w:ascii="Times New Roman" w:eastAsia="Times New Roman" w:hAnsi="Times New Roman" w:cs="Times New Roman"/>
          <w:kern w:val="0"/>
          <w:lang w:eastAsia="ru-RU" w:bidi="ar-SA"/>
        </w:rPr>
        <w:t>Васильево-Ханжоновского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 </w:t>
      </w:r>
      <w:r w:rsidRPr="00B3027B">
        <w:rPr>
          <w:rFonts w:ascii="Times New Roman" w:eastAsia="TimesNewRoman" w:hAnsi="Times New Roman" w:cs="Times New Roman"/>
          <w:kern w:val="2"/>
          <w:lang w:eastAsia="ru-RU" w:bidi="ar-SA"/>
        </w:rPr>
        <w:t>«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Обеспечение общественного порядка и противодействие преступности», утвержденной </w:t>
      </w:r>
      <w:r w:rsidR="00060DC8">
        <w:rPr>
          <w:rFonts w:ascii="Times New Roman" w:eastAsia="Times New Roman" w:hAnsi="Times New Roman" w:cs="Times New Roman"/>
          <w:kern w:val="0"/>
          <w:lang w:eastAsia="ru-RU" w:bidi="ar-SA"/>
        </w:rPr>
        <w:t>постановлением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Администрации </w:t>
      </w:r>
      <w:r w:rsidR="00060DC8">
        <w:rPr>
          <w:rFonts w:ascii="Times New Roman" w:eastAsia="Times New Roman" w:hAnsi="Times New Roman" w:cs="Times New Roman"/>
          <w:kern w:val="0"/>
          <w:lang w:eastAsia="ru-RU" w:bidi="ar-SA"/>
        </w:rPr>
        <w:t>Васильево-Ханжоновског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 сельского поселения от </w:t>
      </w:r>
      <w:r w:rsidR="00060DC8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09.01.2019г № 7 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(далее – муниципальная программа), ответственным исполнителем</w:t>
      </w:r>
      <w:proofErr w:type="gramEnd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и участниками муниципальной программы в </w:t>
      </w:r>
      <w:r w:rsidR="00060DC8">
        <w:rPr>
          <w:rFonts w:ascii="Times New Roman" w:eastAsia="TimesNewRoman" w:hAnsi="Times New Roman" w:cs="Times New Roman"/>
          <w:kern w:val="2"/>
          <w:lang w:eastAsia="ru-RU" w:bidi="ar-SA"/>
        </w:rPr>
        <w:t>2022</w:t>
      </w: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 году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реализован комплекс мероприятий, в результате которых:</w:t>
      </w:r>
    </w:p>
    <w:p w:rsidR="00B3027B" w:rsidRPr="00B3027B" w:rsidRDefault="00B3027B" w:rsidP="00B3027B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- активизирована антикоррупционная пропаганда, в том числе через средства массовой информации;</w:t>
      </w:r>
    </w:p>
    <w:p w:rsidR="00B3027B" w:rsidRPr="00B3027B" w:rsidRDefault="00B3027B" w:rsidP="00B3027B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- повысился уровень правовой подготовки специалистов в сфере противодействия коррупции;</w:t>
      </w:r>
    </w:p>
    <w:p w:rsidR="00B3027B" w:rsidRPr="00B3027B" w:rsidRDefault="00B3027B" w:rsidP="00B3027B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- обеспечен доступ граждан, общественных объединений и средств массовой информации к информации о деятельности органов исполнительной власти;</w:t>
      </w:r>
    </w:p>
    <w:p w:rsidR="00B3027B" w:rsidRDefault="00B3027B" w:rsidP="00B3027B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- осуществлялся комплекс мероприятий, направленных на устранение необоснованных запретов и ограничений в области пре</w:t>
      </w:r>
      <w:r w:rsidR="00060DC8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дпринимательской деятельности.</w:t>
      </w:r>
    </w:p>
    <w:p w:rsidR="00060DC8" w:rsidRPr="00060DC8" w:rsidRDefault="00060DC8" w:rsidP="00B3027B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:rsidR="00B3027B" w:rsidRPr="00B3027B" w:rsidRDefault="00B3027B" w:rsidP="00B3027B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b/>
          <w:kern w:val="2"/>
          <w:lang w:eastAsia="ru-RU" w:bidi="ar-SA"/>
        </w:rPr>
        <w:t>Раздел 2. Результаты реализации основных мероприятий, приоритетных основных мероприятий и/или приоритетных проектах (программа), а также сведения о достижении контрольных событий муниципальной программы</w:t>
      </w:r>
    </w:p>
    <w:p w:rsidR="00B3027B" w:rsidRPr="00B3027B" w:rsidRDefault="00B3027B" w:rsidP="00B3027B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</w:p>
    <w:p w:rsidR="00B3027B" w:rsidRPr="00B3027B" w:rsidRDefault="00B3027B" w:rsidP="00B3027B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Достижению результатов в </w:t>
      </w:r>
      <w:r w:rsidR="00060DC8">
        <w:rPr>
          <w:rFonts w:ascii="Times New Roman" w:eastAsia="TimesNewRoman" w:hAnsi="Times New Roman" w:cs="Times New Roman"/>
          <w:kern w:val="0"/>
          <w:lang w:eastAsia="ru-RU" w:bidi="ar-SA"/>
        </w:rPr>
        <w:t>2022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году способствовала реализация </w:t>
      </w: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ответственным исполнителем, соисполнителем и участниками 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муниципальной программы</w:t>
      </w: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 основных мероприятий, приоритетных основных мероприятий.</w:t>
      </w:r>
    </w:p>
    <w:p w:rsidR="00B3027B" w:rsidRPr="00B3027B" w:rsidRDefault="00B3027B" w:rsidP="00060DC8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Все запланированные в отчетном периоде основные мероприятия подпрограмм выполнялись согласно Плану реализации муниципальной программы </w:t>
      </w:r>
      <w:r w:rsidR="00060DC8">
        <w:rPr>
          <w:rFonts w:ascii="Times New Roman" w:eastAsia="TimesNewRoman" w:hAnsi="Times New Roman" w:cs="Times New Roman"/>
          <w:kern w:val="2"/>
          <w:lang w:eastAsia="ru-RU" w:bidi="ar-SA"/>
        </w:rPr>
        <w:t>Васильево-Ханжоновского</w:t>
      </w:r>
      <w:r w:rsidRPr="00B3027B">
        <w:rPr>
          <w:rFonts w:ascii="Times New Roman" w:eastAsia="TimesNewRoman" w:hAnsi="Times New Roman" w:cs="Times New Roman"/>
          <w:kern w:val="2"/>
          <w:lang w:eastAsia="ru-RU" w:bidi="ar-SA"/>
        </w:rPr>
        <w:t xml:space="preserve"> сельского поселения «</w:t>
      </w:r>
      <w:r w:rsidR="00060DC8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Обеспечение общественного 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порядка и противодействие преступности</w:t>
      </w:r>
      <w:r w:rsidR="00060DC8">
        <w:rPr>
          <w:rFonts w:ascii="Times New Roman" w:eastAsia="TimesNewRoman" w:hAnsi="Times New Roman" w:cs="Times New Roman"/>
          <w:kern w:val="2"/>
          <w:lang w:eastAsia="ru-RU" w:bidi="ar-SA"/>
        </w:rPr>
        <w:t>» за 2022</w:t>
      </w:r>
      <w:r w:rsidRPr="00B3027B">
        <w:rPr>
          <w:rFonts w:ascii="Times New Roman" w:eastAsia="TimesNewRoman" w:hAnsi="Times New Roman" w:cs="Times New Roman"/>
          <w:kern w:val="2"/>
          <w:lang w:eastAsia="ru-RU" w:bidi="ar-SA"/>
        </w:rPr>
        <w:t xml:space="preserve"> год </w:t>
      </w:r>
      <w:r w:rsidRPr="00B3027B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(далее – План реализации).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</w:p>
    <w:p w:rsidR="00B3027B" w:rsidRPr="00B3027B" w:rsidRDefault="00B3027B" w:rsidP="00B3027B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В рамках подпрограммы 1 </w:t>
      </w:r>
      <w:r w:rsidRPr="00B3027B">
        <w:rPr>
          <w:rFonts w:ascii="Times New Roman" w:eastAsia="TimesNewRoman" w:hAnsi="Times New Roman" w:cs="Times New Roman"/>
          <w:kern w:val="2"/>
          <w:lang w:eastAsia="ru-RU" w:bidi="ar-SA"/>
        </w:rPr>
        <w:t>«</w:t>
      </w:r>
      <w:r w:rsidR="00060DC8" w:rsidRPr="00060DC8">
        <w:rPr>
          <w:rFonts w:ascii="Times New Roman" w:eastAsia="Times New Roman" w:hAnsi="Times New Roman" w:cs="Times New Roman" w:hint="eastAsia"/>
          <w:kern w:val="2"/>
          <w:lang w:eastAsia="ru-RU" w:bidi="ar-SA"/>
        </w:rPr>
        <w:t>Противодействие коррупции в Васильево-Ханжоновском сельском поселении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», </w:t>
      </w: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предусмотрена реализация 2 основного мероприятия, 1приоритетного основного мероприятия и 1 контрольное событие.</w:t>
      </w:r>
    </w:p>
    <w:p w:rsidR="00B3027B" w:rsidRPr="00B3027B" w:rsidRDefault="00B3027B" w:rsidP="00B3027B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Основное мероприятие 1.1. «</w:t>
      </w:r>
      <w:r w:rsidR="00060DC8" w:rsidRPr="00060DC8">
        <w:rPr>
          <w:rFonts w:ascii="Times New Roman" w:eastAsia="Times New Roman" w:hAnsi="Times New Roman" w:cs="Times New Roman" w:hint="eastAsia"/>
          <w:kern w:val="0"/>
          <w:lang w:eastAsia="ru-RU" w:bidi="ar-SA"/>
        </w:rPr>
        <w:t>Совершенствование нормативного правового регулирования в сфере противодействия коррупции</w:t>
      </w: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» выполнено в полном объеме. При реализации данного мероприятия 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созданы условия для снижения правового нигилизма населения, формирование антикоррупционного общественного мнения и нетерпимости к 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>коррупционному поведению, обеспечена разработка и издание плакатов рекомендаций по разработке и принятию организациями мер по предупреждению и противодействию коррупции.</w:t>
      </w:r>
    </w:p>
    <w:p w:rsidR="00B3027B" w:rsidRPr="00B3027B" w:rsidRDefault="00B3027B" w:rsidP="00B3027B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По подпрограмме 1 «Противодействие коррупции в </w:t>
      </w:r>
      <w:r w:rsidR="00060DC8">
        <w:rPr>
          <w:rFonts w:ascii="Times New Roman" w:eastAsia="Times New Roman" w:hAnsi="Times New Roman" w:cs="Times New Roman"/>
          <w:kern w:val="2"/>
          <w:lang w:eastAsia="ru-RU" w:bidi="ar-SA"/>
        </w:rPr>
        <w:t>Васильево-Ханжоновском</w:t>
      </w: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 сельском поселении» предусмотрено выполнение 1 контрольных событий, из них достигнуто в установленные сроки – 1, с нарушением срока – 0; не достигнуто – 0.</w:t>
      </w:r>
    </w:p>
    <w:p w:rsidR="00B3027B" w:rsidRPr="00B3027B" w:rsidRDefault="00B3027B" w:rsidP="00B3027B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Сведения о выполнении основных мероприятий, </w:t>
      </w: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приоритетных основных мероприятий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B3027B" w:rsidRPr="00B3027B" w:rsidRDefault="00B3027B" w:rsidP="00B3027B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В рамках подпрограммы 2 </w:t>
      </w:r>
      <w:r w:rsidRPr="00B3027B">
        <w:rPr>
          <w:rFonts w:ascii="Times New Roman" w:eastAsia="TimesNewRoman" w:hAnsi="Times New Roman" w:cs="Times New Roman"/>
          <w:kern w:val="2"/>
          <w:lang w:eastAsia="ru-RU" w:bidi="ar-SA"/>
        </w:rPr>
        <w:t>«</w:t>
      </w:r>
      <w:r w:rsidR="00060DC8" w:rsidRPr="00060DC8">
        <w:rPr>
          <w:rFonts w:ascii="Times New Roman" w:eastAsia="Times New Roman" w:hAnsi="Times New Roman" w:cs="Times New Roman" w:hint="eastAsia"/>
          <w:kern w:val="0"/>
          <w:lang w:eastAsia="ru-RU" w:bidi="ar-SA"/>
        </w:rPr>
        <w:t>Профилактика экстремизма и терроризма в Васильево-Ханжоновском сельском поселении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», </w:t>
      </w: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предусмотрена реализация 2 основного мероприятия, 1 контрольное событие.</w:t>
      </w:r>
    </w:p>
    <w:p w:rsidR="00B3027B" w:rsidRPr="00B3027B" w:rsidRDefault="00B3027B" w:rsidP="00B3027B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Основное мероприятие 1.1. «</w:t>
      </w:r>
      <w:r w:rsidR="004B312A" w:rsidRPr="004B312A">
        <w:rPr>
          <w:rFonts w:ascii="Times New Roman" w:eastAsia="Times New Roman" w:hAnsi="Times New Roman" w:cs="Times New Roman" w:hint="eastAsia"/>
          <w:kern w:val="0"/>
          <w:lang w:eastAsia="ru-RU" w:bidi="ar-SA"/>
        </w:rPr>
        <w:t>Мероприятие по разработке, изданию и безвозмездному распространению листовок по вопросам профилактике экстремизма и терроризма в Васильево-Ханжоновском сельском поселении</w:t>
      </w: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» выполнено в полном объеме. При реализации данного мероприятия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было обеспечено усиление антитеррористической защищенности мест массового пребывания граждан путем изготовления и приобретения плакатов,  рекомендаций для учреждений, предприятий и организаций, расположенных на территории </w:t>
      </w:r>
      <w:r w:rsidR="004B312A">
        <w:rPr>
          <w:rFonts w:ascii="Times New Roman" w:eastAsia="Times New Roman" w:hAnsi="Times New Roman" w:cs="Times New Roman"/>
          <w:kern w:val="0"/>
          <w:lang w:eastAsia="ru-RU" w:bidi="ar-SA"/>
        </w:rPr>
        <w:t>Васильево-Ханжоновского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по антитеррористической тематике.</w:t>
      </w:r>
    </w:p>
    <w:p w:rsidR="00B3027B" w:rsidRPr="00B3027B" w:rsidRDefault="00B3027B" w:rsidP="00B3027B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По подпрограмме 2 «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Профилактика экстремизма и терроризма в </w:t>
      </w:r>
      <w:r w:rsidR="00EE2FCC">
        <w:rPr>
          <w:rFonts w:ascii="Times New Roman" w:eastAsia="Times New Roman" w:hAnsi="Times New Roman" w:cs="Times New Roman"/>
          <w:kern w:val="0"/>
          <w:lang w:eastAsia="ru-RU" w:bidi="ar-SA"/>
        </w:rPr>
        <w:t>Васильево-Ханжоновском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сельском поселении</w:t>
      </w: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» предусмотрено выполнение 1 контрольное событие, из них достигнуто в установленные сроки – 1, с нарушением срока – 0; не достигнуто – 0.</w:t>
      </w:r>
    </w:p>
    <w:p w:rsidR="00B3027B" w:rsidRPr="00B3027B" w:rsidRDefault="00B3027B" w:rsidP="00B3027B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i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Сведения о выполнении основных мероприятий, </w:t>
      </w: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приоритетных основных мероприятий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B3027B" w:rsidRPr="00B3027B" w:rsidRDefault="00B3027B" w:rsidP="00B3027B">
      <w:pPr>
        <w:widowControl/>
        <w:tabs>
          <w:tab w:val="left" w:pos="1276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</w:p>
    <w:p w:rsidR="00B3027B" w:rsidRPr="00B3027B" w:rsidRDefault="00B3027B" w:rsidP="00B3027B">
      <w:pPr>
        <w:widowControl/>
        <w:tabs>
          <w:tab w:val="left" w:pos="1276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b/>
          <w:kern w:val="2"/>
          <w:lang w:eastAsia="ru-RU" w:bidi="ar-SA"/>
        </w:rPr>
        <w:t xml:space="preserve">Раздел 3. Анализ факторов, повлиявших </w:t>
      </w:r>
    </w:p>
    <w:p w:rsidR="00B3027B" w:rsidRPr="00B3027B" w:rsidRDefault="00B3027B" w:rsidP="00B3027B">
      <w:pPr>
        <w:widowControl/>
        <w:tabs>
          <w:tab w:val="left" w:pos="1276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b/>
          <w:kern w:val="2"/>
          <w:lang w:eastAsia="ru-RU" w:bidi="ar-SA"/>
        </w:rPr>
        <w:t>на ход реализации муниципальной программы</w:t>
      </w:r>
    </w:p>
    <w:p w:rsidR="00B3027B" w:rsidRPr="00B3027B" w:rsidRDefault="00B3027B" w:rsidP="00B3027B">
      <w:pPr>
        <w:widowControl/>
        <w:tabs>
          <w:tab w:val="left" w:pos="1276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</w:p>
    <w:p w:rsidR="00B3027B" w:rsidRPr="00B3027B" w:rsidRDefault="00B3027B" w:rsidP="00B3027B">
      <w:pPr>
        <w:widowControl/>
        <w:tabs>
          <w:tab w:val="left" w:pos="4769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Факторов, повлиявших на ход реализации муниципальной программы в отчетном периоде, не зафиксировано.</w:t>
      </w:r>
    </w:p>
    <w:p w:rsidR="00B3027B" w:rsidRPr="00B3027B" w:rsidRDefault="00B3027B" w:rsidP="00B3027B">
      <w:pPr>
        <w:widowControl/>
        <w:tabs>
          <w:tab w:val="left" w:pos="4769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ab/>
      </w:r>
    </w:p>
    <w:p w:rsidR="00B3027B" w:rsidRPr="00B3027B" w:rsidRDefault="00B3027B" w:rsidP="00B3027B">
      <w:pPr>
        <w:widowControl/>
        <w:tabs>
          <w:tab w:val="left" w:pos="1276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b/>
          <w:kern w:val="2"/>
          <w:lang w:eastAsia="ru-RU" w:bidi="ar-SA"/>
        </w:rPr>
        <w:t>Раздел 4. Сведения об использовании бюджетных ассигнований и внебюджетных средств на реализацию муниципальной программы</w:t>
      </w:r>
    </w:p>
    <w:p w:rsidR="00B3027B" w:rsidRPr="00B3027B" w:rsidRDefault="00B3027B" w:rsidP="00B3027B">
      <w:pPr>
        <w:widowControl/>
        <w:tabs>
          <w:tab w:val="left" w:pos="1276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</w:p>
    <w:p w:rsidR="00B3027B" w:rsidRPr="00B3027B" w:rsidRDefault="00B3027B" w:rsidP="00B3027B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Объем запланированных расходов на реализацию муниципальной программы на </w:t>
      </w:r>
      <w:r w:rsidR="00EE2FCC">
        <w:rPr>
          <w:rFonts w:ascii="Times New Roman" w:eastAsia="TimesNewRoman" w:hAnsi="Times New Roman" w:cs="Times New Roman"/>
          <w:kern w:val="2"/>
          <w:lang w:eastAsia="ru-RU" w:bidi="ar-SA"/>
        </w:rPr>
        <w:t>2022</w:t>
      </w: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 год составил </w:t>
      </w:r>
      <w:r w:rsidR="00EE2FCC">
        <w:rPr>
          <w:rFonts w:ascii="Times New Roman" w:eastAsia="Times New Roman" w:hAnsi="Times New Roman" w:cs="Times New Roman"/>
          <w:kern w:val="2"/>
          <w:lang w:eastAsia="ru-RU" w:bidi="ar-SA"/>
        </w:rPr>
        <w:t>1,0</w:t>
      </w: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 тыс. рублей, в том числе по источникам финансирования:</w:t>
      </w:r>
    </w:p>
    <w:p w:rsidR="00B3027B" w:rsidRPr="00B3027B" w:rsidRDefault="00B3027B" w:rsidP="00B3027B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областной бюджет – 0,0 тыс. рублей;</w:t>
      </w:r>
    </w:p>
    <w:p w:rsidR="00B3027B" w:rsidRPr="00B3027B" w:rsidRDefault="00B3027B" w:rsidP="00B3027B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безвозмездные поступления из областного и федерального бюджета –0,0 тыс. рублей;</w:t>
      </w:r>
    </w:p>
    <w:p w:rsidR="00B3027B" w:rsidRPr="00B3027B" w:rsidRDefault="00EE2FCC" w:rsidP="00B3027B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r>
        <w:rPr>
          <w:rFonts w:ascii="Times New Roman" w:eastAsia="Times New Roman" w:hAnsi="Times New Roman" w:cs="Times New Roman"/>
          <w:kern w:val="2"/>
          <w:lang w:eastAsia="ru-RU" w:bidi="ar-SA"/>
        </w:rPr>
        <w:t>местный бюджет – 1,0</w:t>
      </w:r>
      <w:r w:rsidR="00B3027B"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 тыс. рублей;</w:t>
      </w:r>
    </w:p>
    <w:p w:rsidR="00B3027B" w:rsidRPr="00B3027B" w:rsidRDefault="00B3027B" w:rsidP="00B3027B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внебюджетные источники – 0,0 тыс. рублей.</w:t>
      </w:r>
    </w:p>
    <w:p w:rsidR="00B3027B" w:rsidRPr="00B3027B" w:rsidRDefault="00B3027B" w:rsidP="00B3027B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spacing w:val="-4"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color w:val="000000"/>
          <w:spacing w:val="-4"/>
          <w:kern w:val="2"/>
          <w:lang w:eastAsia="ru-RU" w:bidi="ar-SA"/>
        </w:rPr>
        <w:t>План ассигнований в соответствии с Решением Собрания депутатов</w:t>
      </w:r>
      <w:r w:rsidR="000E319E">
        <w:rPr>
          <w:rFonts w:ascii="Times New Roman" w:eastAsia="Times New Roman" w:hAnsi="Times New Roman" w:cs="Times New Roman"/>
          <w:color w:val="000000"/>
          <w:spacing w:val="-4"/>
          <w:kern w:val="2"/>
          <w:lang w:eastAsia="ru-RU" w:bidi="ar-SA"/>
        </w:rPr>
        <w:t xml:space="preserve"> Васильево-Ханжоновского</w:t>
      </w:r>
      <w:r w:rsidRPr="00B3027B">
        <w:rPr>
          <w:rFonts w:ascii="Times New Roman" w:eastAsia="Times New Roman" w:hAnsi="Times New Roman" w:cs="Times New Roman"/>
          <w:color w:val="000000"/>
          <w:spacing w:val="-4"/>
          <w:kern w:val="2"/>
          <w:lang w:eastAsia="ru-RU" w:bidi="ar-SA"/>
        </w:rPr>
        <w:t xml:space="preserve"> сельского поселения </w:t>
      </w:r>
      <w:r w:rsidR="000E319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от 27.12.2021г № 20</w:t>
      </w:r>
      <w:r w:rsidRPr="00B3027B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</w:t>
      </w:r>
      <w:r w:rsidRPr="00B3027B">
        <w:rPr>
          <w:rFonts w:ascii="Times New Roman" w:eastAsia="Times New Roman" w:hAnsi="Times New Roman" w:cs="Times New Roman"/>
          <w:color w:val="000000"/>
          <w:spacing w:val="-4"/>
          <w:kern w:val="2"/>
          <w:lang w:eastAsia="ru-RU" w:bidi="ar-SA"/>
        </w:rPr>
        <w:t xml:space="preserve">«О бюджете </w:t>
      </w:r>
      <w:r w:rsidR="000E319E">
        <w:rPr>
          <w:rFonts w:ascii="Times New Roman" w:eastAsia="Times New Roman" w:hAnsi="Times New Roman" w:cs="Times New Roman"/>
          <w:color w:val="000000"/>
          <w:spacing w:val="-4"/>
          <w:kern w:val="2"/>
          <w:lang w:eastAsia="ru-RU" w:bidi="ar-SA"/>
        </w:rPr>
        <w:t>Васильево-Ханжоновского сельского поселения на 2022 год и на плановый период 2023 и 2024</w:t>
      </w:r>
      <w:r w:rsidRPr="00B3027B">
        <w:rPr>
          <w:rFonts w:ascii="Times New Roman" w:eastAsia="Times New Roman" w:hAnsi="Times New Roman" w:cs="Times New Roman"/>
          <w:color w:val="000000"/>
          <w:spacing w:val="-4"/>
          <w:kern w:val="2"/>
          <w:lang w:eastAsia="ru-RU" w:bidi="ar-SA"/>
        </w:rPr>
        <w:t xml:space="preserve"> годов» </w:t>
      </w:r>
      <w:r w:rsidR="000E319E">
        <w:rPr>
          <w:rFonts w:ascii="Times New Roman" w:eastAsia="Times New Roman" w:hAnsi="Times New Roman" w:cs="Times New Roman"/>
          <w:spacing w:val="-4"/>
          <w:kern w:val="2"/>
          <w:lang w:eastAsia="ru-RU" w:bidi="ar-SA"/>
        </w:rPr>
        <w:t xml:space="preserve"> составил 1,0</w:t>
      </w:r>
      <w:r w:rsidRPr="00B3027B">
        <w:rPr>
          <w:rFonts w:ascii="Times New Roman" w:eastAsia="Times New Roman" w:hAnsi="Times New Roman" w:cs="Times New Roman"/>
          <w:spacing w:val="-4"/>
          <w:kern w:val="2"/>
          <w:lang w:eastAsia="ru-RU" w:bidi="ar-SA"/>
        </w:rPr>
        <w:t xml:space="preserve"> тыс. рублей. В соответствии со </w:t>
      </w:r>
      <w:r w:rsidR="000E319E">
        <w:rPr>
          <w:rFonts w:ascii="Times New Roman" w:eastAsia="Times New Roman" w:hAnsi="Times New Roman" w:cs="Times New Roman"/>
          <w:spacing w:val="-4"/>
          <w:kern w:val="2"/>
          <w:lang w:eastAsia="ru-RU" w:bidi="ar-SA"/>
        </w:rPr>
        <w:t>сводной бюджетной росписью – 1,0</w:t>
      </w:r>
      <w:r w:rsidRPr="00B3027B">
        <w:rPr>
          <w:rFonts w:ascii="Times New Roman" w:eastAsia="Times New Roman" w:hAnsi="Times New Roman" w:cs="Times New Roman"/>
          <w:spacing w:val="-4"/>
          <w:kern w:val="2"/>
          <w:lang w:eastAsia="ru-RU" w:bidi="ar-SA"/>
        </w:rPr>
        <w:t xml:space="preserve"> тыс. рублей, в том числе по источникам финансирования:</w:t>
      </w:r>
    </w:p>
    <w:p w:rsidR="00B3027B" w:rsidRPr="00B3027B" w:rsidRDefault="000E319E" w:rsidP="00B3027B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r>
        <w:rPr>
          <w:rFonts w:ascii="Times New Roman" w:eastAsia="Times New Roman" w:hAnsi="Times New Roman" w:cs="Times New Roman"/>
          <w:kern w:val="2"/>
          <w:lang w:eastAsia="ru-RU" w:bidi="ar-SA"/>
        </w:rPr>
        <w:t>местный бюджет – 1,0</w:t>
      </w:r>
      <w:r w:rsidR="00B3027B"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 тыс. рублей;</w:t>
      </w:r>
    </w:p>
    <w:p w:rsidR="00B3027B" w:rsidRPr="00B3027B" w:rsidRDefault="00B3027B" w:rsidP="00B3027B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proofErr w:type="gramStart"/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безвозмездные поступления из областного и федерального бюджетов –0,0 тыс. рублей.</w:t>
      </w:r>
      <w:proofErr w:type="gramEnd"/>
    </w:p>
    <w:p w:rsidR="00B3027B" w:rsidRPr="00B3027B" w:rsidRDefault="00B3027B" w:rsidP="00B3027B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Исполнение расходов по муни</w:t>
      </w:r>
      <w:r w:rsidR="000E319E">
        <w:rPr>
          <w:rFonts w:ascii="Times New Roman" w:eastAsia="Times New Roman" w:hAnsi="Times New Roman" w:cs="Times New Roman"/>
          <w:kern w:val="2"/>
          <w:lang w:eastAsia="ru-RU" w:bidi="ar-SA"/>
        </w:rPr>
        <w:t>ципальной программе составило 1,0</w:t>
      </w: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 тыс. рублей, в том числе по источникам финансирования:</w:t>
      </w:r>
    </w:p>
    <w:p w:rsidR="00B3027B" w:rsidRPr="00B3027B" w:rsidRDefault="00B3027B" w:rsidP="00B3027B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областной бюджет – 0,0 тыс. рублей;</w:t>
      </w:r>
    </w:p>
    <w:p w:rsidR="00B3027B" w:rsidRPr="00B3027B" w:rsidRDefault="00B3027B" w:rsidP="00B3027B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lastRenderedPageBreak/>
        <w:t>безвозмездные поступления из федерального бюджета –0,0 тыс. рублей;</w:t>
      </w:r>
    </w:p>
    <w:p w:rsidR="00B3027B" w:rsidRPr="00B3027B" w:rsidRDefault="000E319E" w:rsidP="00B3027B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r>
        <w:rPr>
          <w:rFonts w:ascii="Times New Roman" w:eastAsia="Times New Roman" w:hAnsi="Times New Roman" w:cs="Times New Roman"/>
          <w:kern w:val="2"/>
          <w:lang w:eastAsia="ru-RU" w:bidi="ar-SA"/>
        </w:rPr>
        <w:t>местный бюджет – 1,0</w:t>
      </w:r>
      <w:r w:rsidR="00B3027B"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 тыс. рублей;</w:t>
      </w:r>
    </w:p>
    <w:p w:rsidR="00B3027B" w:rsidRPr="00B3027B" w:rsidRDefault="00B3027B" w:rsidP="00B3027B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внебюджетные источники – 0,0 тыс. рублей.</w:t>
      </w:r>
    </w:p>
    <w:p w:rsidR="00B3027B" w:rsidRPr="00B3027B" w:rsidRDefault="00B3027B" w:rsidP="00B3027B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lang w:eastAsia="en-US" w:bidi="ar-SA"/>
        </w:rPr>
      </w:pPr>
      <w:r w:rsidRPr="00B3027B">
        <w:rPr>
          <w:rFonts w:ascii="Times New Roman" w:eastAsia="Times New Roman" w:hAnsi="Times New Roman" w:cs="Times New Roman"/>
          <w:kern w:val="2"/>
          <w:lang w:eastAsia="en-US" w:bidi="ar-SA"/>
        </w:rPr>
        <w:t xml:space="preserve">Объем неосвоенных бюджетных ассигнований бюджета поселения </w:t>
      </w:r>
      <w:r w:rsidRPr="00B3027B">
        <w:rPr>
          <w:rFonts w:ascii="Times New Roman" w:eastAsia="Times New Roman" w:hAnsi="Times New Roman" w:cs="Times New Roman"/>
          <w:spacing w:val="-4"/>
          <w:kern w:val="2"/>
          <w:lang w:eastAsia="en-US" w:bidi="ar-SA"/>
        </w:rPr>
        <w:t>и безвозмездных поступлений в бюджет  поселения составил 0,0 тыс. рублей.</w:t>
      </w:r>
    </w:p>
    <w:p w:rsidR="00B3027B" w:rsidRPr="00B3027B" w:rsidRDefault="00B3027B" w:rsidP="00B3027B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en-US" w:bidi="ar-SA"/>
        </w:rPr>
      </w:pPr>
      <w:r w:rsidRPr="00B3027B">
        <w:rPr>
          <w:rFonts w:ascii="Times New Roman" w:eastAsia="Times New Roman" w:hAnsi="Times New Roman" w:cs="Times New Roman"/>
          <w:kern w:val="2"/>
          <w:lang w:eastAsia="en-US" w:bidi="ar-SA"/>
        </w:rPr>
        <w:t xml:space="preserve"> </w:t>
      </w:r>
    </w:p>
    <w:p w:rsidR="00B3027B" w:rsidRPr="00B3027B" w:rsidRDefault="00B3027B" w:rsidP="00B3027B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2"/>
          <w:lang w:eastAsia="en-US" w:bidi="ar-SA"/>
        </w:rPr>
      </w:pPr>
      <w:r w:rsidRPr="00B3027B">
        <w:rPr>
          <w:rFonts w:ascii="Times New Roman" w:eastAsia="Times New Roman" w:hAnsi="Times New Roman" w:cs="Times New Roman"/>
          <w:kern w:val="2"/>
          <w:lang w:eastAsia="en-US" w:bidi="ar-SA"/>
        </w:rPr>
        <w:t>Сведения об использовании бюджетных ассигнований и внебюджетных средств на реализацию муниципальной п</w:t>
      </w: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рограммы за</w:t>
      </w:r>
      <w:r w:rsidRPr="00B3027B">
        <w:rPr>
          <w:rFonts w:ascii="Times New Roman" w:eastAsia="Times New Roman" w:hAnsi="Times New Roman" w:cs="Times New Roman"/>
          <w:kern w:val="2"/>
          <w:lang w:eastAsia="en-US" w:bidi="ar-SA"/>
        </w:rPr>
        <w:t xml:space="preserve"> </w:t>
      </w:r>
      <w:r w:rsidR="000E319E">
        <w:rPr>
          <w:rFonts w:ascii="Times New Roman" w:eastAsia="TimesNewRoman" w:hAnsi="Times New Roman" w:cs="Times New Roman"/>
          <w:kern w:val="2"/>
          <w:lang w:eastAsia="ru-RU" w:bidi="ar-SA"/>
        </w:rPr>
        <w:t>2022</w:t>
      </w: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 год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B3027B">
        <w:rPr>
          <w:rFonts w:ascii="Times New Roman" w:eastAsia="Times New Roman" w:hAnsi="Times New Roman" w:cs="Times New Roman"/>
          <w:kern w:val="2"/>
          <w:lang w:eastAsia="en-US" w:bidi="ar-SA"/>
        </w:rPr>
        <w:t>приведены в приложении № 2 к отчету о реализации муниципальной программы.</w:t>
      </w:r>
    </w:p>
    <w:p w:rsidR="00B3027B" w:rsidRPr="00B3027B" w:rsidRDefault="00B3027B" w:rsidP="00B3027B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</w:p>
    <w:p w:rsidR="00B3027B" w:rsidRPr="00B3027B" w:rsidRDefault="00B3027B" w:rsidP="00B3027B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b/>
          <w:kern w:val="2"/>
          <w:lang w:eastAsia="ru-RU" w:bidi="ar-SA"/>
        </w:rPr>
        <w:t xml:space="preserve">Раздел 5. Сведения о достижении </w:t>
      </w:r>
    </w:p>
    <w:p w:rsidR="00B3027B" w:rsidRPr="00B3027B" w:rsidRDefault="00B3027B" w:rsidP="00B3027B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b/>
          <w:kern w:val="2"/>
          <w:lang w:eastAsia="ru-RU" w:bidi="ar-SA"/>
        </w:rPr>
        <w:t>значений показателей муниципальной</w:t>
      </w: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 </w:t>
      </w:r>
      <w:r w:rsidRPr="00B3027B">
        <w:rPr>
          <w:rFonts w:ascii="Times New Roman" w:eastAsia="Times New Roman" w:hAnsi="Times New Roman" w:cs="Times New Roman"/>
          <w:b/>
          <w:kern w:val="2"/>
          <w:lang w:eastAsia="ru-RU" w:bidi="ar-SA"/>
        </w:rPr>
        <w:t xml:space="preserve">программы, подпрограмм муниципальной программы за </w:t>
      </w:r>
      <w:r w:rsidRPr="00B3027B">
        <w:rPr>
          <w:rFonts w:ascii="Times New Roman" w:eastAsia="TimesNewRoman" w:hAnsi="Times New Roman" w:cs="Times New Roman"/>
          <w:b/>
          <w:kern w:val="2"/>
          <w:lang w:eastAsia="ru-RU" w:bidi="ar-SA"/>
        </w:rPr>
        <w:t>202</w:t>
      </w:r>
      <w:r w:rsidR="000E319E">
        <w:rPr>
          <w:rFonts w:ascii="Times New Roman" w:eastAsia="TimesNewRoman" w:hAnsi="Times New Roman" w:cs="Times New Roman"/>
          <w:b/>
          <w:kern w:val="2"/>
          <w:lang w:eastAsia="ru-RU" w:bidi="ar-SA"/>
        </w:rPr>
        <w:t>2</w:t>
      </w:r>
      <w:r w:rsidRPr="00B3027B">
        <w:rPr>
          <w:rFonts w:ascii="Times New Roman" w:eastAsia="Times New Roman" w:hAnsi="Times New Roman" w:cs="Times New Roman"/>
          <w:b/>
          <w:kern w:val="2"/>
          <w:lang w:eastAsia="ru-RU" w:bidi="ar-SA"/>
        </w:rPr>
        <w:t xml:space="preserve"> год</w:t>
      </w:r>
    </w:p>
    <w:p w:rsidR="00B3027B" w:rsidRPr="00B3027B" w:rsidRDefault="00B3027B" w:rsidP="00B3027B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</w:p>
    <w:p w:rsidR="00B3027B" w:rsidRPr="00B3027B" w:rsidRDefault="00B3027B" w:rsidP="00B3027B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Муниципальной программой и подпрограммами муниципальными программы предусмотрено 3 показателя, по 3 из которых фактически значения соответствуют </w:t>
      </w:r>
      <w:proofErr w:type="gramStart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плановым</w:t>
      </w:r>
      <w:proofErr w:type="gramEnd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B3027B" w:rsidRPr="00B3027B" w:rsidRDefault="00B3027B" w:rsidP="00B3027B">
      <w:pPr>
        <w:widowControl/>
        <w:suppressAutoHyphens w:val="0"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из 1 показателей подпрограммы 1 достигли планового значения 1 показателя;</w:t>
      </w:r>
    </w:p>
    <w:p w:rsidR="00B3027B" w:rsidRPr="00B3027B" w:rsidRDefault="00B3027B" w:rsidP="00B3027B">
      <w:pPr>
        <w:widowControl/>
        <w:suppressAutoHyphens w:val="0"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из 2 показателей подпрограммы 2 достигли планового значения 2 показателя. </w:t>
      </w:r>
    </w:p>
    <w:p w:rsidR="00B3027B" w:rsidRPr="00B3027B" w:rsidRDefault="00B3027B" w:rsidP="00B3027B">
      <w:pPr>
        <w:widowControl/>
        <w:suppressAutoHyphens w:val="0"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Сведения о достижении значений показателей муниципальной программы, </w:t>
      </w:r>
      <w:r w:rsidRPr="00B3027B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 </w:t>
      </w:r>
    </w:p>
    <w:p w:rsidR="00B3027B" w:rsidRPr="00B3027B" w:rsidRDefault="00B3027B" w:rsidP="00B3027B">
      <w:pPr>
        <w:widowControl/>
        <w:tabs>
          <w:tab w:val="left" w:pos="1276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</w:p>
    <w:p w:rsidR="00B3027B" w:rsidRPr="00B3027B" w:rsidRDefault="00B3027B" w:rsidP="00B3027B">
      <w:pPr>
        <w:widowControl/>
        <w:tabs>
          <w:tab w:val="left" w:pos="1276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b/>
          <w:kern w:val="2"/>
          <w:lang w:eastAsia="ru-RU" w:bidi="ar-SA"/>
        </w:rPr>
        <w:t xml:space="preserve">Раздел 6. Результаты оценки </w:t>
      </w:r>
    </w:p>
    <w:p w:rsidR="00B3027B" w:rsidRPr="00B3027B" w:rsidRDefault="00B3027B" w:rsidP="00B3027B">
      <w:pPr>
        <w:widowControl/>
        <w:tabs>
          <w:tab w:val="left" w:pos="1276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b/>
          <w:kern w:val="2"/>
          <w:lang w:eastAsia="ru-RU" w:bidi="ar-SA"/>
        </w:rPr>
        <w:t>эффективности реализации муниципальной программы</w:t>
      </w:r>
    </w:p>
    <w:p w:rsidR="00B3027B" w:rsidRPr="00B3027B" w:rsidRDefault="00B3027B" w:rsidP="00B3027B">
      <w:pPr>
        <w:widowControl/>
        <w:tabs>
          <w:tab w:val="left" w:pos="1276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3027B" w:rsidRPr="00B3027B" w:rsidRDefault="00B3027B" w:rsidP="00B3027B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gramStart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Оценка эффективности муниципальной программы </w:t>
      </w:r>
      <w:r w:rsidR="000E319E">
        <w:rPr>
          <w:rFonts w:ascii="Times New Roman" w:eastAsia="Times New Roman" w:hAnsi="Times New Roman" w:cs="Times New Roman"/>
          <w:kern w:val="0"/>
          <w:lang w:eastAsia="ru-RU" w:bidi="ar-SA"/>
        </w:rPr>
        <w:t>Васильево-Ханжоновского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«Обеспечение общественного порядка и противодействие преступности» рассчитана в соответствии с методикой оценки эффективности  муниципальной программы, которая представляет собой оценку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реализацию, а также реализацию рисков и социально-экономических эффектов, оказывающих влияние</w:t>
      </w:r>
      <w:proofErr w:type="gramEnd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на изменение  соответствующей сферы социально-экономического развития </w:t>
      </w:r>
      <w:r w:rsidR="000E319E">
        <w:rPr>
          <w:rFonts w:ascii="Times New Roman" w:eastAsia="Times New Roman" w:hAnsi="Times New Roman" w:cs="Times New Roman"/>
          <w:kern w:val="0"/>
          <w:lang w:eastAsia="ru-RU" w:bidi="ar-SA"/>
        </w:rPr>
        <w:t>Васильево-Ханжоновского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поселения.</w:t>
      </w:r>
    </w:p>
    <w:p w:rsidR="00B3027B" w:rsidRPr="00B3027B" w:rsidRDefault="00B3027B" w:rsidP="00B3027B">
      <w:pPr>
        <w:shd w:val="clear" w:color="auto" w:fill="FFFFFF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формулам: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В отношении показателя, большее значение которого отражает большую эффективность, – по формуле: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N/>
        <w:spacing w:line="235" w:lineRule="auto"/>
        <w:ind w:firstLine="709"/>
        <w:jc w:val="center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proofErr w:type="spellStart"/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С</w:t>
      </w:r>
      <w:r w:rsidRPr="00B3027B">
        <w:rPr>
          <w:rFonts w:ascii="Times New Roman" w:eastAsia="Times New Roman" w:hAnsi="Times New Roman" w:cs="Times New Roman"/>
          <w:kern w:val="2"/>
          <w:vertAlign w:val="subscript"/>
          <w:lang w:eastAsia="ru-RU" w:bidi="ar-SA"/>
        </w:rPr>
        <w:t>п</w:t>
      </w:r>
      <w:proofErr w:type="spellEnd"/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 = </w:t>
      </w:r>
      <w:proofErr w:type="spellStart"/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ИД</w:t>
      </w:r>
      <w:r w:rsidRPr="00B3027B">
        <w:rPr>
          <w:rFonts w:ascii="Times New Roman" w:eastAsia="Times New Roman" w:hAnsi="Times New Roman" w:cs="Times New Roman"/>
          <w:kern w:val="2"/>
          <w:vertAlign w:val="subscript"/>
          <w:lang w:eastAsia="ru-RU" w:bidi="ar-SA"/>
        </w:rPr>
        <w:t>п</w:t>
      </w:r>
      <w:proofErr w:type="spellEnd"/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 / </w:t>
      </w:r>
      <w:proofErr w:type="spellStart"/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ИЦ</w:t>
      </w:r>
      <w:r w:rsidRPr="00B3027B">
        <w:rPr>
          <w:rFonts w:ascii="Times New Roman" w:eastAsia="Times New Roman" w:hAnsi="Times New Roman" w:cs="Times New Roman"/>
          <w:kern w:val="2"/>
          <w:vertAlign w:val="subscript"/>
          <w:lang w:eastAsia="ru-RU" w:bidi="ar-SA"/>
        </w:rPr>
        <w:t>п</w:t>
      </w:r>
      <w:proofErr w:type="spellEnd"/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,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N/>
        <w:spacing w:line="235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где: 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N/>
        <w:spacing w:line="235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proofErr w:type="spellStart"/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С</w:t>
      </w:r>
      <w:r w:rsidRPr="00B3027B">
        <w:rPr>
          <w:rFonts w:ascii="Times New Roman" w:eastAsia="Times New Roman" w:hAnsi="Times New Roman" w:cs="Times New Roman"/>
          <w:kern w:val="2"/>
          <w:vertAlign w:val="subscript"/>
          <w:lang w:eastAsia="ru-RU" w:bidi="ar-SA"/>
        </w:rPr>
        <w:t>п</w:t>
      </w:r>
      <w:proofErr w:type="spellEnd"/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 – степень достижения целевого показателя муниципальной программы, подпрограмм муниципальной программы; 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N/>
        <w:spacing w:line="235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proofErr w:type="spellStart"/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ИД</w:t>
      </w:r>
      <w:r w:rsidRPr="00B3027B">
        <w:rPr>
          <w:rFonts w:ascii="Times New Roman" w:eastAsia="Times New Roman" w:hAnsi="Times New Roman" w:cs="Times New Roman"/>
          <w:kern w:val="2"/>
          <w:vertAlign w:val="subscript"/>
          <w:lang w:eastAsia="ru-RU" w:bidi="ar-SA"/>
        </w:rPr>
        <w:t>п</w:t>
      </w:r>
      <w:proofErr w:type="spellEnd"/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 – фактическое значение показателя, достигнутое в ходе реализации муниципальной программы, подпрограмм муниципальной программы;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N/>
        <w:spacing w:line="235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proofErr w:type="spellStart"/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ИЦ</w:t>
      </w:r>
      <w:r w:rsidRPr="00B3027B">
        <w:rPr>
          <w:rFonts w:ascii="Times New Roman" w:eastAsia="Times New Roman" w:hAnsi="Times New Roman" w:cs="Times New Roman"/>
          <w:kern w:val="2"/>
          <w:vertAlign w:val="subscript"/>
          <w:lang w:eastAsia="ru-RU" w:bidi="ar-SA"/>
        </w:rPr>
        <w:t>п</w:t>
      </w:r>
      <w:proofErr w:type="spellEnd"/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 – целевое значение показателя, утвержденное муниципальной программой.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N/>
        <w:spacing w:line="235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spacing w:val="-4"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Рассчитанная эффективность целевого показателя муниципальной программы, </w:t>
      </w:r>
      <w:r w:rsidRPr="00B3027B">
        <w:rPr>
          <w:rFonts w:ascii="Times New Roman" w:eastAsia="Times New Roman" w:hAnsi="Times New Roman" w:cs="Times New Roman"/>
          <w:spacing w:val="-4"/>
          <w:kern w:val="2"/>
          <w:lang w:eastAsia="ru-RU" w:bidi="ar-SA"/>
        </w:rPr>
        <w:t xml:space="preserve">подпрограммы муниципальной программы составляет 1,0 в </w:t>
      </w:r>
      <w:proofErr w:type="gramStart"/>
      <w:r w:rsidRPr="00B3027B">
        <w:rPr>
          <w:rFonts w:ascii="Times New Roman" w:eastAsia="Times New Roman" w:hAnsi="Times New Roman" w:cs="Times New Roman"/>
          <w:spacing w:val="-4"/>
          <w:kern w:val="2"/>
          <w:lang w:eastAsia="ru-RU" w:bidi="ar-SA"/>
        </w:rPr>
        <w:t>связи</w:t>
      </w:r>
      <w:proofErr w:type="gramEnd"/>
      <w:r w:rsidRPr="00B3027B">
        <w:rPr>
          <w:rFonts w:ascii="Times New Roman" w:eastAsia="Times New Roman" w:hAnsi="Times New Roman" w:cs="Times New Roman"/>
          <w:spacing w:val="-4"/>
          <w:kern w:val="2"/>
          <w:lang w:eastAsia="ru-RU" w:bidi="ar-SA"/>
        </w:rPr>
        <w:t xml:space="preserve"> с чем при расчете</w:t>
      </w: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 суммарной эффективности эффективность по данному показателю принимается </w:t>
      </w:r>
      <w:r w:rsidRPr="00B3027B">
        <w:rPr>
          <w:rFonts w:ascii="Times New Roman" w:eastAsia="Times New Roman" w:hAnsi="Times New Roman" w:cs="Times New Roman"/>
          <w:spacing w:val="-4"/>
          <w:kern w:val="2"/>
          <w:lang w:eastAsia="ru-RU" w:bidi="ar-SA"/>
        </w:rPr>
        <w:t xml:space="preserve">за единицу. 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N/>
        <w:spacing w:line="235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spacing w:val="-4"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spacing w:val="-4"/>
          <w:kern w:val="2"/>
          <w:lang w:eastAsia="ru-RU" w:bidi="ar-SA"/>
        </w:rPr>
        <w:t>В муниципальной программе показатели исполнения оцениваются, как наступление событий, поэтому при расчете суммарной оценки степени достижения целевых показателей принимаются за единицу.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lastRenderedPageBreak/>
        <w:t xml:space="preserve">Расчет суммарной </w:t>
      </w:r>
      <w:proofErr w:type="gramStart"/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оценки степени достижения целевых показателей  муниципальной программы</w:t>
      </w:r>
      <w:proofErr w:type="gramEnd"/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 определяется по формуле: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</w:p>
    <w:p w:rsidR="00B3027B" w:rsidRPr="00B3027B" w:rsidRDefault="00B3027B" w:rsidP="00B3027B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ru-RU" w:bidi="ar-SA"/>
        </w:rPr>
        <w:drawing>
          <wp:inline distT="0" distB="0" distL="0" distR="0">
            <wp:extent cx="1428750" cy="5619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,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</w:p>
    <w:p w:rsidR="00B3027B" w:rsidRPr="00B3027B" w:rsidRDefault="00B3027B" w:rsidP="00B3027B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где: 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proofErr w:type="gramStart"/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С</w:t>
      </w:r>
      <w:r w:rsidRPr="00B3027B">
        <w:rPr>
          <w:rFonts w:ascii="Times New Roman" w:eastAsia="Times New Roman" w:hAnsi="Times New Roman" w:cs="Times New Roman"/>
          <w:kern w:val="2"/>
          <w:vertAlign w:val="subscript"/>
          <w:lang w:eastAsia="ru-RU" w:bidi="ar-SA"/>
        </w:rPr>
        <w:t>о</w:t>
      </w:r>
      <w:proofErr w:type="gramEnd"/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 – суммарная оценка степени достижения целевых показателей муниципальной программы;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proofErr w:type="spellStart"/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С</w:t>
      </w:r>
      <w:r w:rsidRPr="00B3027B">
        <w:rPr>
          <w:rFonts w:ascii="Times New Roman" w:eastAsia="Times New Roman" w:hAnsi="Times New Roman" w:cs="Times New Roman"/>
          <w:kern w:val="2"/>
          <w:vertAlign w:val="subscript"/>
          <w:lang w:eastAsia="ru-RU" w:bidi="ar-SA"/>
        </w:rPr>
        <w:t>п</w:t>
      </w:r>
      <w:proofErr w:type="spellEnd"/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 – степень достижения целевого показателя муниципальной программы;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proofErr w:type="spellStart"/>
      <w:r w:rsidRPr="00B3027B">
        <w:rPr>
          <w:rFonts w:ascii="Times New Roman" w:eastAsia="Times New Roman" w:hAnsi="Times New Roman" w:cs="Times New Roman"/>
          <w:kern w:val="2"/>
          <w:lang w:val="en-US" w:eastAsia="ru-RU" w:bidi="ar-SA"/>
        </w:rPr>
        <w:t>i</w:t>
      </w:r>
      <w:proofErr w:type="spellEnd"/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 – </w:t>
      </w:r>
      <w:proofErr w:type="gramStart"/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номер</w:t>
      </w:r>
      <w:proofErr w:type="gramEnd"/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 показателя муниципальной программы;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2"/>
          <w:lang w:val="en-US" w:eastAsia="ru-RU" w:bidi="ar-SA"/>
        </w:rPr>
        <w:t>n</w:t>
      </w: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 – </w:t>
      </w:r>
      <w:proofErr w:type="gramStart"/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количество</w:t>
      </w:r>
      <w:proofErr w:type="gramEnd"/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 целевых показателей муниципальной программы.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Суммарная оценка степени достижения целевых показателей муниципальной программы составляет 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1,0</w:t>
      </w: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. Данный показатель характеризует высокий уровень эффективности реализации  муниципальной программы по степени достижения целевых показателей.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E w:val="0"/>
        <w:adjustRightInd w:val="0"/>
        <w:ind w:firstLine="709"/>
        <w:jc w:val="both"/>
        <w:textAlignment w:val="auto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3027B" w:rsidRPr="00B3027B" w:rsidRDefault="00B3027B" w:rsidP="00B3027B">
      <w:pPr>
        <w:widowControl/>
        <w:shd w:val="clear" w:color="auto" w:fill="FFFFFF"/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spellStart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СРом</w:t>
      </w:r>
      <w:proofErr w:type="spellEnd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= </w:t>
      </w:r>
      <w:proofErr w:type="spellStart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Мв</w:t>
      </w:r>
      <w:proofErr w:type="spellEnd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/ М,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spellStart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СРом</w:t>
      </w:r>
      <w:proofErr w:type="spellEnd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= 1/1, </w:t>
      </w:r>
      <w:proofErr w:type="spellStart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СРом</w:t>
      </w:r>
      <w:proofErr w:type="spellEnd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= 1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3027B" w:rsidRPr="00B3027B" w:rsidRDefault="00B3027B" w:rsidP="00B3027B">
      <w:pPr>
        <w:widowControl/>
        <w:shd w:val="clear" w:color="auto" w:fill="FFFFFF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где: 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spellStart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СРом</w:t>
      </w:r>
      <w:proofErr w:type="spellEnd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– степень реализации </w:t>
      </w: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основных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мероприятий;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spellStart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Мв</w:t>
      </w:r>
      <w:proofErr w:type="spellEnd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– количество </w:t>
      </w: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основных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мероприятий, выполненных в полном объеме, из числа </w:t>
      </w:r>
      <w:r w:rsidRPr="00B3027B">
        <w:rPr>
          <w:rFonts w:ascii="Times New Roman" w:eastAsia="Times New Roman" w:hAnsi="Times New Roman" w:cs="Times New Roman"/>
          <w:kern w:val="2"/>
          <w:lang w:eastAsia="ru-RU" w:bidi="ar-SA"/>
        </w:rPr>
        <w:t>основных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мероприятий, запланированных к реализации в отчетном году;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spacing w:val="-6"/>
          <w:kern w:val="0"/>
          <w:lang w:eastAsia="ru-RU" w:bidi="ar-SA"/>
        </w:rPr>
        <w:t>М – общее количество основных мероприятий, запланированных к реализации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 отчетном году.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Суммарная оценка степени реализации основных мероприятий муниципальной программы </w:t>
      </w:r>
      <w:proofErr w:type="gramStart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составляет 1,0 это характеризует</w:t>
      </w:r>
      <w:proofErr w:type="gramEnd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высокий уровень  эффективности реализации муниципальной программы по степени реализации основных мероприятий.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Бюджетная эффективность реализации  муниципальной программы Федоровского сельского поселения рассчитывается в несколько этапов.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E w:val="0"/>
        <w:adjustRightInd w:val="0"/>
        <w:spacing w:line="235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Для расчета степени реализации основных мероприятий (далее – мероприятий), финансируемых за счет средств  бюджета района, безвозмездных поступлений в  бюджет поселения,</w:t>
      </w:r>
      <w:r w:rsidRPr="00B3027B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оценивается как доля мероприятий, выполненных в полном объеме, по следующей формуле: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E w:val="0"/>
        <w:adjustRightInd w:val="0"/>
        <w:spacing w:line="235" w:lineRule="auto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spellStart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СРм</w:t>
      </w:r>
      <w:proofErr w:type="spellEnd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= </w:t>
      </w:r>
      <w:proofErr w:type="spellStart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Мв</w:t>
      </w:r>
      <w:proofErr w:type="spellEnd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/ М,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spellStart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СРом</w:t>
      </w:r>
      <w:proofErr w:type="spellEnd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= 1/1, </w:t>
      </w:r>
      <w:proofErr w:type="spellStart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СРом</w:t>
      </w:r>
      <w:proofErr w:type="spellEnd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= 1,0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E w:val="0"/>
        <w:adjustRightInd w:val="0"/>
        <w:spacing w:line="235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где: 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E w:val="0"/>
        <w:adjustRightInd w:val="0"/>
        <w:spacing w:line="235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spellStart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СРм</w:t>
      </w:r>
      <w:proofErr w:type="spellEnd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– степень реализации мероприятий;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E w:val="0"/>
        <w:adjustRightInd w:val="0"/>
        <w:spacing w:line="235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spellStart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Мв</w:t>
      </w:r>
      <w:proofErr w:type="spellEnd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E w:val="0"/>
        <w:adjustRightInd w:val="0"/>
        <w:spacing w:line="235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М – общее количество мероприятий, запланированных к реализации 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br/>
        <w:t>в отчетном году.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Мероприятие </w:t>
      </w:r>
      <w:proofErr w:type="gramStart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выполнены</w:t>
      </w:r>
      <w:proofErr w:type="gramEnd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 полном объеме при достижении следующих результатов: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E w:val="0"/>
        <w:adjustRightInd w:val="0"/>
        <w:spacing w:line="235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Расчет степень соответствия запланированному уровню расходов за счет средств  бюджета района, безвозмездных поступлений в  бюджет поселения оценивается как отношение фактически произведенных в отчетном году бюджетных расходов на реализацию  муниципальной программы к их плановым значениям по следующей формуле: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E w:val="0"/>
        <w:adjustRightInd w:val="0"/>
        <w:spacing w:line="235" w:lineRule="auto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spellStart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>ССуз</w:t>
      </w:r>
      <w:proofErr w:type="spellEnd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= </w:t>
      </w:r>
      <w:proofErr w:type="spellStart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Зф</w:t>
      </w:r>
      <w:proofErr w:type="spellEnd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/ </w:t>
      </w:r>
      <w:proofErr w:type="spellStart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Зп</w:t>
      </w:r>
      <w:proofErr w:type="spellEnd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,</w:t>
      </w:r>
    </w:p>
    <w:p w:rsidR="00B3027B" w:rsidRPr="00B3027B" w:rsidRDefault="000E319E" w:rsidP="00B3027B">
      <w:pPr>
        <w:widowControl/>
        <w:shd w:val="clear" w:color="auto" w:fill="FFFFFF"/>
        <w:suppressAutoHyphens w:val="0"/>
        <w:autoSpaceDE w:val="0"/>
        <w:adjustRightInd w:val="0"/>
        <w:spacing w:line="235" w:lineRule="auto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eastAsia="ru-RU" w:bidi="ar-SA"/>
        </w:rPr>
        <w:t>ССуз</w:t>
      </w:r>
      <w:proofErr w:type="spell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= 1,0 / 1,0</w:t>
      </w:r>
      <w:r w:rsidR="00B3027B"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</w:t>
      </w:r>
      <w:proofErr w:type="spellStart"/>
      <w:r w:rsidR="00B3027B"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ССуз</w:t>
      </w:r>
      <w:proofErr w:type="spellEnd"/>
      <w:r w:rsidR="00B3027B"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= 1,0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E w:val="0"/>
        <w:adjustRightInd w:val="0"/>
        <w:spacing w:line="235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где: 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E w:val="0"/>
        <w:adjustRightInd w:val="0"/>
        <w:spacing w:line="235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spellStart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ССуз</w:t>
      </w:r>
      <w:proofErr w:type="spellEnd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– степень соответствия запланированному уровню расходов;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E w:val="0"/>
        <w:adjustRightInd w:val="0"/>
        <w:spacing w:line="235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spellStart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Зф</w:t>
      </w:r>
      <w:proofErr w:type="spellEnd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– фактические бюджетные расходы на реализацию  муниципальной программы в отчетном году;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E w:val="0"/>
        <w:adjustRightInd w:val="0"/>
        <w:spacing w:line="235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spellStart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Зп</w:t>
      </w:r>
      <w:proofErr w:type="spellEnd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– плановые бюджетные ассигнования на реализацию  муниципальной программы в отчетном году.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E w:val="0"/>
        <w:adjustRightInd w:val="0"/>
        <w:spacing w:line="235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 Эффективность использования средств  бюджета района рассчитывается как отношение степени реализации мероприятий к степени соответствия запланированному уровню расходов за счет средств  бюджета района, безвозмездных поступлений в  бюджет поселения  по следующей формуле: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lang w:eastAsia="ru-RU" w:bidi="ar-SA"/>
        </w:rPr>
        <w:drawing>
          <wp:inline distT="0" distB="0" distL="0" distR="0">
            <wp:extent cx="1552575" cy="3333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spellStart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Э</w:t>
      </w:r>
      <w:r w:rsidRPr="00B3027B">
        <w:rPr>
          <w:rFonts w:ascii="Times New Roman" w:eastAsia="Times New Roman" w:hAnsi="Times New Roman" w:cs="Times New Roman"/>
          <w:kern w:val="0"/>
          <w:vertAlign w:val="subscript"/>
          <w:lang w:eastAsia="ru-RU" w:bidi="ar-SA"/>
        </w:rPr>
        <w:t>ис</w:t>
      </w:r>
      <w:proofErr w:type="spellEnd"/>
      <w:r w:rsidRPr="00B3027B">
        <w:rPr>
          <w:rFonts w:ascii="Times New Roman" w:eastAsia="Times New Roman" w:hAnsi="Times New Roman" w:cs="Times New Roman"/>
          <w:kern w:val="0"/>
          <w:vertAlign w:val="subscript"/>
          <w:lang w:eastAsia="ru-RU" w:bidi="ar-SA"/>
        </w:rPr>
        <w:t xml:space="preserve"> 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= 1/1= 1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E w:val="0"/>
        <w:adjustRightInd w:val="0"/>
        <w:ind w:firstLine="709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где: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position w:val="-12"/>
          <w:lang w:eastAsia="ru-RU" w:bidi="ar-SA"/>
        </w:rPr>
        <w:drawing>
          <wp:inline distT="0" distB="0" distL="0" distR="0">
            <wp:extent cx="333375" cy="3238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– эффективность использования финансовых ресурсов на реализацию программы;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position w:val="-10"/>
          <w:lang w:eastAsia="ru-RU" w:bidi="ar-SA"/>
        </w:rPr>
        <w:drawing>
          <wp:inline distT="0" distB="0" distL="0" distR="0">
            <wp:extent cx="428625" cy="304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– степень реализации всех мероприятий программы;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position w:val="-14"/>
          <w:lang w:eastAsia="ru-RU" w:bidi="ar-SA"/>
        </w:rPr>
        <w:drawing>
          <wp:inline distT="0" distB="0" distL="0" distR="0">
            <wp:extent cx="476250" cy="3333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– степень соответствия запланированному уровню расходов 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br/>
        <w:t>из  бюджета поселения.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 Бюджетная эффективность реализации программы </w:t>
      </w:r>
      <w:proofErr w:type="gramStart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признается на основании расчета эффективности использования финансовых ресурсов на реализацию программы признана</w:t>
      </w:r>
      <w:proofErr w:type="gramEnd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– низкой.</w:t>
      </w:r>
    </w:p>
    <w:p w:rsidR="00B3027B" w:rsidRPr="00B3027B" w:rsidRDefault="00B3027B" w:rsidP="00B3027B">
      <w:pPr>
        <w:shd w:val="clear" w:color="auto" w:fill="FFFFFF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 При расчете оценки эффективности реализации программы применяются следующие коэффициенты значимости:</w:t>
      </w:r>
    </w:p>
    <w:p w:rsidR="00B3027B" w:rsidRPr="00B3027B" w:rsidRDefault="00B3027B" w:rsidP="00B3027B">
      <w:pPr>
        <w:shd w:val="clear" w:color="auto" w:fill="FFFFFF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степень достижения целевых показателей – 0,5;</w:t>
      </w:r>
    </w:p>
    <w:p w:rsidR="00B3027B" w:rsidRPr="00B3027B" w:rsidRDefault="00B3027B" w:rsidP="00B3027B">
      <w:pPr>
        <w:shd w:val="clear" w:color="auto" w:fill="FFFFFF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реализация основных мероприятий – 0,3;</w:t>
      </w:r>
    </w:p>
    <w:p w:rsidR="00B3027B" w:rsidRPr="00B3027B" w:rsidRDefault="00B3027B" w:rsidP="00B3027B">
      <w:pPr>
        <w:shd w:val="clear" w:color="auto" w:fill="FFFFFF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бюджетная эффективность – 0,2.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 Уровень реализации  муниципальной программы в целом оценивается по формуле: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spellStart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УР</w:t>
      </w:r>
      <w:r w:rsidRPr="00B3027B">
        <w:rPr>
          <w:rFonts w:ascii="Times New Roman" w:eastAsia="Times New Roman" w:hAnsi="Times New Roman" w:cs="Times New Roman"/>
          <w:kern w:val="0"/>
          <w:vertAlign w:val="subscript"/>
          <w:lang w:eastAsia="ru-RU" w:bidi="ar-SA"/>
        </w:rPr>
        <w:t>пр</w:t>
      </w:r>
      <w:proofErr w:type="spellEnd"/>
      <w:r w:rsidRPr="00B3027B">
        <w:rPr>
          <w:rFonts w:ascii="Times New Roman" w:eastAsia="Times New Roman" w:hAnsi="Times New Roman" w:cs="Times New Roman"/>
          <w:kern w:val="0"/>
          <w:vertAlign w:val="subscript"/>
          <w:lang w:eastAsia="ru-RU" w:bidi="ar-SA"/>
        </w:rPr>
        <w:t xml:space="preserve"> 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= </w:t>
      </w:r>
      <w:proofErr w:type="spellStart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Э</w:t>
      </w:r>
      <w:r w:rsidRPr="00B3027B">
        <w:rPr>
          <w:rFonts w:ascii="Times New Roman" w:eastAsia="Times New Roman" w:hAnsi="Times New Roman" w:cs="Times New Roman"/>
          <w:kern w:val="0"/>
          <w:vertAlign w:val="subscript"/>
          <w:lang w:eastAsia="ru-RU" w:bidi="ar-SA"/>
        </w:rPr>
        <w:t>о</w:t>
      </w:r>
      <w:proofErr w:type="spellEnd"/>
      <w:r w:rsidRPr="00B3027B">
        <w:rPr>
          <w:rFonts w:ascii="Times New Roman" w:eastAsia="Times New Roman" w:hAnsi="Times New Roman" w:cs="Times New Roman"/>
          <w:kern w:val="0"/>
          <w:vertAlign w:val="subscript"/>
          <w:lang w:eastAsia="ru-RU" w:bidi="ar-SA"/>
        </w:rPr>
        <w:t xml:space="preserve"> 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х</w:t>
      </w:r>
      <w:r w:rsidRPr="00B3027B">
        <w:rPr>
          <w:rFonts w:ascii="Times New Roman" w:eastAsia="Times New Roman" w:hAnsi="Times New Roman" w:cs="Times New Roman"/>
          <w:kern w:val="0"/>
          <w:vertAlign w:val="subscript"/>
          <w:lang w:eastAsia="ru-RU" w:bidi="ar-SA"/>
        </w:rPr>
        <w:t xml:space="preserve"> 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0,5 + </w:t>
      </w:r>
      <w:proofErr w:type="spellStart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СР</w:t>
      </w:r>
      <w:r w:rsidRPr="00B3027B">
        <w:rPr>
          <w:rFonts w:ascii="Times New Roman" w:eastAsia="Times New Roman" w:hAnsi="Times New Roman" w:cs="Times New Roman"/>
          <w:kern w:val="0"/>
          <w:vertAlign w:val="subscript"/>
          <w:lang w:eastAsia="ru-RU" w:bidi="ar-SA"/>
        </w:rPr>
        <w:t>ом</w:t>
      </w:r>
      <w:proofErr w:type="spellEnd"/>
      <w:r w:rsidRPr="00B3027B">
        <w:rPr>
          <w:rFonts w:ascii="Times New Roman" w:eastAsia="Times New Roman" w:hAnsi="Times New Roman" w:cs="Times New Roman"/>
          <w:kern w:val="0"/>
          <w:vertAlign w:val="subscript"/>
          <w:lang w:eastAsia="ru-RU" w:bidi="ar-SA"/>
        </w:rPr>
        <w:t xml:space="preserve"> 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х 0,3 + </w:t>
      </w:r>
      <w:proofErr w:type="spellStart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Э</w:t>
      </w:r>
      <w:r w:rsidRPr="00B3027B">
        <w:rPr>
          <w:rFonts w:ascii="Times New Roman" w:eastAsia="Times New Roman" w:hAnsi="Times New Roman" w:cs="Times New Roman"/>
          <w:kern w:val="0"/>
          <w:vertAlign w:val="subscript"/>
          <w:lang w:eastAsia="ru-RU" w:bidi="ar-SA"/>
        </w:rPr>
        <w:t>ис</w:t>
      </w:r>
      <w:proofErr w:type="spellEnd"/>
      <w:r w:rsidRPr="00B3027B">
        <w:rPr>
          <w:rFonts w:ascii="Times New Roman" w:eastAsia="Times New Roman" w:hAnsi="Times New Roman" w:cs="Times New Roman"/>
          <w:kern w:val="0"/>
          <w:vertAlign w:val="subscript"/>
          <w:lang w:eastAsia="ru-RU" w:bidi="ar-SA"/>
        </w:rPr>
        <w:t xml:space="preserve"> 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х 0,2.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spellStart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УР</w:t>
      </w:r>
      <w:r w:rsidRPr="00B3027B">
        <w:rPr>
          <w:rFonts w:ascii="Times New Roman" w:eastAsia="Times New Roman" w:hAnsi="Times New Roman" w:cs="Times New Roman"/>
          <w:kern w:val="0"/>
          <w:vertAlign w:val="subscript"/>
          <w:lang w:eastAsia="ru-RU" w:bidi="ar-SA"/>
        </w:rPr>
        <w:t>пр</w:t>
      </w:r>
      <w:proofErr w:type="spellEnd"/>
      <w:r w:rsidRPr="00B3027B">
        <w:rPr>
          <w:rFonts w:ascii="Times New Roman" w:eastAsia="Times New Roman" w:hAnsi="Times New Roman" w:cs="Times New Roman"/>
          <w:kern w:val="0"/>
          <w:vertAlign w:val="subscript"/>
          <w:lang w:eastAsia="ru-RU" w:bidi="ar-SA"/>
        </w:rPr>
        <w:t xml:space="preserve"> 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= 1</w:t>
      </w:r>
      <w:r w:rsidRPr="00B3027B">
        <w:rPr>
          <w:rFonts w:ascii="Times New Roman" w:eastAsia="Times New Roman" w:hAnsi="Times New Roman" w:cs="Times New Roman"/>
          <w:kern w:val="0"/>
          <w:vertAlign w:val="subscript"/>
          <w:lang w:eastAsia="ru-RU" w:bidi="ar-SA"/>
        </w:rPr>
        <w:t xml:space="preserve"> 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х</w:t>
      </w:r>
      <w:r w:rsidRPr="00B3027B">
        <w:rPr>
          <w:rFonts w:ascii="Times New Roman" w:eastAsia="Times New Roman" w:hAnsi="Times New Roman" w:cs="Times New Roman"/>
          <w:kern w:val="0"/>
          <w:vertAlign w:val="subscript"/>
          <w:lang w:eastAsia="ru-RU" w:bidi="ar-SA"/>
        </w:rPr>
        <w:t xml:space="preserve"> 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0,5 + 1</w:t>
      </w:r>
      <w:r w:rsidRPr="00B3027B">
        <w:rPr>
          <w:rFonts w:ascii="Times New Roman" w:eastAsia="Times New Roman" w:hAnsi="Times New Roman" w:cs="Times New Roman"/>
          <w:kern w:val="0"/>
          <w:vertAlign w:val="subscript"/>
          <w:lang w:eastAsia="ru-RU" w:bidi="ar-SA"/>
        </w:rPr>
        <w:t xml:space="preserve"> 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х 0,3 + 1</w:t>
      </w:r>
      <w:r w:rsidRPr="00B3027B">
        <w:rPr>
          <w:rFonts w:ascii="Times New Roman" w:eastAsia="Times New Roman" w:hAnsi="Times New Roman" w:cs="Times New Roman"/>
          <w:kern w:val="0"/>
          <w:vertAlign w:val="subscript"/>
          <w:lang w:eastAsia="ru-RU" w:bidi="ar-SA"/>
        </w:rPr>
        <w:t xml:space="preserve"> 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х 0,2</w:t>
      </w:r>
    </w:p>
    <w:p w:rsidR="00B3027B" w:rsidRPr="00B3027B" w:rsidRDefault="00B3027B" w:rsidP="00B3027B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spellStart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УР</w:t>
      </w:r>
      <w:r w:rsidRPr="00B3027B">
        <w:rPr>
          <w:rFonts w:ascii="Times New Roman" w:eastAsia="Times New Roman" w:hAnsi="Times New Roman" w:cs="Times New Roman"/>
          <w:kern w:val="0"/>
          <w:vertAlign w:val="subscript"/>
          <w:lang w:eastAsia="ru-RU" w:bidi="ar-SA"/>
        </w:rPr>
        <w:t>пр</w:t>
      </w:r>
      <w:proofErr w:type="spellEnd"/>
      <w:r w:rsidRPr="00B3027B">
        <w:rPr>
          <w:rFonts w:ascii="Times New Roman" w:eastAsia="Times New Roman" w:hAnsi="Times New Roman" w:cs="Times New Roman"/>
          <w:kern w:val="0"/>
          <w:vertAlign w:val="subscript"/>
          <w:lang w:eastAsia="ru-RU" w:bidi="ar-SA"/>
        </w:rPr>
        <w:t xml:space="preserve"> 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= 1,0</w:t>
      </w:r>
    </w:p>
    <w:p w:rsidR="00B3027B" w:rsidRPr="00B3027B" w:rsidRDefault="00B3027B" w:rsidP="00B3027B">
      <w:pPr>
        <w:shd w:val="clear" w:color="auto" w:fill="FFFFFF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Уровень реализации  муниципальной программы в отчетном году признается высоким, если </w:t>
      </w:r>
      <w:proofErr w:type="spellStart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УР</w:t>
      </w:r>
      <w:r w:rsidRPr="00B3027B">
        <w:rPr>
          <w:rFonts w:ascii="Times New Roman" w:eastAsia="Times New Roman" w:hAnsi="Times New Roman" w:cs="Times New Roman"/>
          <w:kern w:val="0"/>
          <w:vertAlign w:val="subscript"/>
          <w:lang w:eastAsia="ru-RU" w:bidi="ar-SA"/>
        </w:rPr>
        <w:t>пр</w:t>
      </w:r>
      <w:proofErr w:type="spellEnd"/>
      <w:r w:rsidRPr="00B3027B">
        <w:rPr>
          <w:rFonts w:ascii="Times New Roman" w:eastAsia="Times New Roman" w:hAnsi="Times New Roman" w:cs="Times New Roman"/>
          <w:kern w:val="0"/>
          <w:vertAlign w:val="subscript"/>
          <w:lang w:eastAsia="ru-RU" w:bidi="ar-SA"/>
        </w:rPr>
        <w:t xml:space="preserve"> 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составляет 1,0</w:t>
      </w:r>
    </w:p>
    <w:p w:rsidR="00B3027B" w:rsidRPr="00B3027B" w:rsidRDefault="00B3027B" w:rsidP="00B3027B">
      <w:pPr>
        <w:widowControl/>
        <w:shd w:val="clear" w:color="auto" w:fill="FFFFFF"/>
        <w:tabs>
          <w:tab w:val="left" w:pos="1276"/>
        </w:tabs>
        <w:suppressAutoHyphens w:val="0"/>
        <w:autoSpaceDE w:val="0"/>
        <w:adjustRightInd w:val="0"/>
        <w:spacing w:line="216" w:lineRule="auto"/>
        <w:ind w:firstLine="709"/>
        <w:jc w:val="center"/>
        <w:textAlignment w:val="auto"/>
        <w:rPr>
          <w:rFonts w:ascii="Times New Roman" w:eastAsia="Times New Roman" w:hAnsi="Times New Roman" w:cs="Times New Roman"/>
          <w:bCs/>
          <w:iCs/>
          <w:spacing w:val="-4"/>
          <w:kern w:val="2"/>
          <w:lang w:eastAsia="ru-RU" w:bidi="ar-SA"/>
        </w:rPr>
      </w:pPr>
    </w:p>
    <w:p w:rsidR="00B3027B" w:rsidRPr="00B3027B" w:rsidRDefault="00B3027B" w:rsidP="00B3027B">
      <w:pPr>
        <w:suppressAutoHyphens w:val="0"/>
        <w:autoSpaceDN/>
        <w:ind w:firstLine="851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en-US" w:bidi="ar-SA"/>
        </w:rPr>
      </w:pPr>
      <w:r w:rsidRPr="00B3027B">
        <w:rPr>
          <w:rFonts w:ascii="Times New Roman" w:eastAsia="Times New Roman" w:hAnsi="Times New Roman" w:cs="Times New Roman"/>
          <w:b/>
          <w:kern w:val="0"/>
          <w:lang w:eastAsia="en-US" w:bidi="ar-SA"/>
        </w:rPr>
        <w:t xml:space="preserve">7. Информация о </w:t>
      </w:r>
      <w:proofErr w:type="gramStart"/>
      <w:r w:rsidRPr="00B3027B">
        <w:rPr>
          <w:rFonts w:ascii="Times New Roman" w:eastAsia="Times New Roman" w:hAnsi="Times New Roman" w:cs="Times New Roman"/>
          <w:b/>
          <w:kern w:val="0"/>
          <w:lang w:eastAsia="en-US" w:bidi="ar-SA"/>
        </w:rPr>
        <w:t>внесенных</w:t>
      </w:r>
      <w:proofErr w:type="gramEnd"/>
      <w:r w:rsidRPr="00B3027B">
        <w:rPr>
          <w:rFonts w:ascii="Times New Roman" w:eastAsia="Times New Roman" w:hAnsi="Times New Roman" w:cs="Times New Roman"/>
          <w:b/>
          <w:kern w:val="0"/>
          <w:lang w:eastAsia="en-US" w:bidi="ar-SA"/>
        </w:rPr>
        <w:t xml:space="preserve"> ответственным исполнителем</w:t>
      </w:r>
    </w:p>
    <w:p w:rsidR="00B3027B" w:rsidRPr="00B3027B" w:rsidRDefault="00B3027B" w:rsidP="00B3027B">
      <w:pPr>
        <w:suppressAutoHyphens w:val="0"/>
        <w:autoSpaceDN/>
        <w:ind w:firstLine="851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en-US" w:bidi="ar-SA"/>
        </w:rPr>
      </w:pPr>
      <w:proofErr w:type="gramStart"/>
      <w:r w:rsidRPr="00B3027B">
        <w:rPr>
          <w:rFonts w:ascii="Times New Roman" w:eastAsia="Times New Roman" w:hAnsi="Times New Roman" w:cs="Times New Roman"/>
          <w:b/>
          <w:kern w:val="0"/>
          <w:lang w:eastAsia="en-US" w:bidi="ar-SA"/>
        </w:rPr>
        <w:t>изменениях</w:t>
      </w:r>
      <w:proofErr w:type="gramEnd"/>
      <w:r w:rsidRPr="00B3027B">
        <w:rPr>
          <w:rFonts w:ascii="Times New Roman" w:eastAsia="Times New Roman" w:hAnsi="Times New Roman" w:cs="Times New Roman"/>
          <w:b/>
          <w:kern w:val="0"/>
          <w:lang w:eastAsia="en-US" w:bidi="ar-SA"/>
        </w:rPr>
        <w:t xml:space="preserve"> в муниципальную программу</w:t>
      </w:r>
    </w:p>
    <w:p w:rsidR="00B3027B" w:rsidRPr="00B3027B" w:rsidRDefault="00B3027B" w:rsidP="00B3027B">
      <w:p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:rsidR="00B3027B" w:rsidRPr="00B3027B" w:rsidRDefault="00B3027B" w:rsidP="00B3027B">
      <w:p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Муниципальная программа утверждена постановлением Администрации </w:t>
      </w:r>
      <w:r w:rsidR="000E319E">
        <w:rPr>
          <w:rFonts w:ascii="Times New Roman" w:eastAsia="Times New Roman" w:hAnsi="Times New Roman" w:cs="Times New Roman"/>
          <w:kern w:val="0"/>
          <w:lang w:eastAsia="en-US" w:bidi="ar-SA"/>
        </w:rPr>
        <w:t>Васильево-Ханжоновского сельского поселения от 09.01.2019 № 7</w:t>
      </w:r>
      <w:r w:rsidRPr="00B3027B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. </w:t>
      </w:r>
    </w:p>
    <w:p w:rsidR="00B3027B" w:rsidRDefault="00B3027B" w:rsidP="00B3027B">
      <w:p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В целях приведения в соответствие бюджетных ассигнований, выделенных на реализацию муниципальной программы, бюджетным ассигнованиям, предусмотренным решением Собрания депутатов </w:t>
      </w:r>
      <w:r w:rsidR="000E319E">
        <w:rPr>
          <w:rFonts w:ascii="Times New Roman" w:eastAsia="Times New Roman" w:hAnsi="Times New Roman" w:cs="Times New Roman"/>
          <w:kern w:val="0"/>
          <w:lang w:eastAsia="en-US" w:bidi="ar-SA"/>
        </w:rPr>
        <w:t>Васильево-Ханжоновского</w:t>
      </w:r>
      <w:r w:rsidRPr="00B3027B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сельского поселения «О бюджете </w:t>
      </w:r>
      <w:r w:rsidR="000E319E">
        <w:rPr>
          <w:rFonts w:ascii="Times New Roman" w:eastAsia="Times New Roman" w:hAnsi="Times New Roman" w:cs="Times New Roman"/>
          <w:kern w:val="0"/>
          <w:lang w:eastAsia="en-US" w:bidi="ar-SA"/>
        </w:rPr>
        <w:t>Васильево-Ханжоновского</w:t>
      </w:r>
      <w:r w:rsidRPr="00B3027B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сельского поселе</w:t>
      </w:r>
      <w:r w:rsidR="000E319E">
        <w:rPr>
          <w:rFonts w:ascii="Times New Roman" w:eastAsia="Times New Roman" w:hAnsi="Times New Roman" w:cs="Times New Roman"/>
          <w:kern w:val="0"/>
          <w:lang w:eastAsia="en-US" w:bidi="ar-SA"/>
        </w:rPr>
        <w:t>ния Неклиновского района на 2022 год и на плановый период 2023 и 2024 годов» от 27.12.2021 № 20. В течение 2022 года изменений в муниципальную программу не внесено.</w:t>
      </w:r>
    </w:p>
    <w:p w:rsidR="000E319E" w:rsidRPr="00B3027B" w:rsidRDefault="000E319E" w:rsidP="00B3027B">
      <w:p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:rsidR="00B3027B" w:rsidRPr="00B3027B" w:rsidRDefault="00B3027B" w:rsidP="00B3027B">
      <w:pPr>
        <w:suppressAutoHyphens w:val="0"/>
        <w:autoSpaceDN/>
        <w:ind w:firstLine="851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en-US" w:bidi="ar-SA"/>
        </w:rPr>
      </w:pPr>
      <w:r w:rsidRPr="00B3027B">
        <w:rPr>
          <w:rFonts w:ascii="Times New Roman" w:eastAsia="Times New Roman" w:hAnsi="Times New Roman" w:cs="Times New Roman"/>
          <w:b/>
          <w:kern w:val="0"/>
          <w:lang w:eastAsia="en-US" w:bidi="ar-SA"/>
        </w:rPr>
        <w:t>8. Результаты реализации мер</w:t>
      </w:r>
    </w:p>
    <w:p w:rsidR="00B3027B" w:rsidRPr="00B3027B" w:rsidRDefault="00B3027B" w:rsidP="00B3027B">
      <w:pPr>
        <w:suppressAutoHyphens w:val="0"/>
        <w:autoSpaceDN/>
        <w:ind w:firstLine="851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en-US" w:bidi="ar-SA"/>
        </w:rPr>
      </w:pPr>
      <w:r w:rsidRPr="00B3027B">
        <w:rPr>
          <w:rFonts w:ascii="Times New Roman" w:eastAsia="Times New Roman" w:hAnsi="Times New Roman" w:cs="Times New Roman"/>
          <w:b/>
          <w:kern w:val="0"/>
          <w:lang w:eastAsia="en-US" w:bidi="ar-SA"/>
        </w:rPr>
        <w:t>муниципального и правового регулирования</w:t>
      </w:r>
    </w:p>
    <w:p w:rsidR="00B3027B" w:rsidRPr="00B3027B" w:rsidRDefault="00B3027B" w:rsidP="00B3027B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:rsidR="00B3027B" w:rsidRPr="00B3027B" w:rsidRDefault="000E319E" w:rsidP="00B3027B">
      <w:p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>Достижение результатов в 2022</w:t>
      </w:r>
      <w:r w:rsidR="00B3027B" w:rsidRPr="00B3027B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году способствовала реализация ответственным </w:t>
      </w:r>
      <w:r w:rsidR="00B3027B" w:rsidRPr="00B3027B"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>исполнителем, соисполнителем и участниками муниципальной программы основных мероприятий, приоритетных основных мероприятий.</w:t>
      </w:r>
    </w:p>
    <w:p w:rsidR="00B3027B" w:rsidRPr="00B3027B" w:rsidRDefault="00B3027B" w:rsidP="00B3027B">
      <w:p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Все запланированные мероприятия выполнялись согласно Плану реализации муниципальной программы </w:t>
      </w:r>
      <w:r w:rsidR="000E319E">
        <w:rPr>
          <w:rFonts w:ascii="Times New Roman" w:eastAsia="Times New Roman" w:hAnsi="Times New Roman" w:cs="Times New Roman"/>
          <w:kern w:val="0"/>
          <w:lang w:eastAsia="en-US" w:bidi="ar-SA"/>
        </w:rPr>
        <w:t>Васильево-Ханжоновского</w:t>
      </w:r>
      <w:r w:rsidRPr="00B3027B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сельского поселения </w:t>
      </w:r>
      <w:bookmarkStart w:id="0" w:name="_Hlk3203991"/>
      <w:bookmarkStart w:id="1" w:name="_Hlk3197980"/>
      <w:r w:rsidRPr="00B3027B">
        <w:rPr>
          <w:rFonts w:ascii="Times New Roman" w:eastAsia="Times New Roman" w:hAnsi="Times New Roman" w:cs="Times New Roman"/>
          <w:kern w:val="0"/>
          <w:lang w:eastAsia="en-US" w:bidi="ar-SA"/>
        </w:rPr>
        <w:t>«</w:t>
      </w:r>
      <w:bookmarkEnd w:id="0"/>
      <w:r w:rsidR="000E319E" w:rsidRPr="000E319E">
        <w:rPr>
          <w:rFonts w:ascii="Times New Roman" w:eastAsia="Times New Roman" w:hAnsi="Times New Roman" w:cs="Times New Roman" w:hint="eastAsia"/>
          <w:kern w:val="0"/>
          <w:lang w:eastAsia="en-US" w:bidi="ar-SA"/>
        </w:rPr>
        <w:t>Обеспечение общественного порядка и противодействие преступности</w:t>
      </w:r>
      <w:r w:rsidRPr="00B3027B">
        <w:rPr>
          <w:rFonts w:ascii="Times New Roman" w:eastAsia="Times New Roman" w:hAnsi="Times New Roman" w:cs="Times New Roman"/>
          <w:kern w:val="0"/>
          <w:lang w:eastAsia="en-US" w:bidi="ar-SA"/>
        </w:rPr>
        <w:t>»</w:t>
      </w:r>
      <w:bookmarkEnd w:id="1"/>
      <w:r w:rsidR="000E319E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на 2022</w:t>
      </w:r>
      <w:r w:rsidRPr="00B3027B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год (далее-План реализации).</w:t>
      </w:r>
    </w:p>
    <w:p w:rsidR="00B3027B" w:rsidRPr="00B3027B" w:rsidRDefault="00B3027B" w:rsidP="00B3027B">
      <w:p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:rsidR="00B3027B" w:rsidRPr="00B3027B" w:rsidRDefault="00B3027B" w:rsidP="00B3027B">
      <w:p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:rsidR="00B3027B" w:rsidRPr="00B3027B" w:rsidRDefault="00B3027B" w:rsidP="00B3027B">
      <w:pPr>
        <w:widowControl/>
        <w:tabs>
          <w:tab w:val="left" w:pos="1276"/>
        </w:tabs>
        <w:suppressAutoHyphens w:val="0"/>
        <w:autoSpaceDE w:val="0"/>
        <w:adjustRightInd w:val="0"/>
        <w:spacing w:line="221" w:lineRule="auto"/>
        <w:jc w:val="center"/>
        <w:textAlignment w:val="auto"/>
        <w:rPr>
          <w:rFonts w:ascii="Times New Roman" w:eastAsia="Times New Roman" w:hAnsi="Times New Roman" w:cs="Times New Roman"/>
          <w:b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b/>
          <w:kern w:val="2"/>
          <w:lang w:eastAsia="ru-RU" w:bidi="ar-SA"/>
        </w:rPr>
        <w:t xml:space="preserve">Раздел 9. Предложения по </w:t>
      </w:r>
      <w:proofErr w:type="gramStart"/>
      <w:r w:rsidRPr="00B3027B">
        <w:rPr>
          <w:rFonts w:ascii="Times New Roman" w:eastAsia="Times New Roman" w:hAnsi="Times New Roman" w:cs="Times New Roman"/>
          <w:b/>
          <w:kern w:val="2"/>
          <w:lang w:eastAsia="ru-RU" w:bidi="ar-SA"/>
        </w:rPr>
        <w:t>дальнейшей</w:t>
      </w:r>
      <w:proofErr w:type="gramEnd"/>
      <w:r w:rsidRPr="00B3027B">
        <w:rPr>
          <w:rFonts w:ascii="Times New Roman" w:eastAsia="Times New Roman" w:hAnsi="Times New Roman" w:cs="Times New Roman"/>
          <w:b/>
          <w:kern w:val="2"/>
          <w:lang w:eastAsia="ru-RU" w:bidi="ar-SA"/>
        </w:rPr>
        <w:t xml:space="preserve"> </w:t>
      </w:r>
    </w:p>
    <w:p w:rsidR="00B3027B" w:rsidRPr="00B3027B" w:rsidRDefault="00B3027B" w:rsidP="00B3027B">
      <w:pPr>
        <w:widowControl/>
        <w:tabs>
          <w:tab w:val="left" w:pos="1276"/>
        </w:tabs>
        <w:suppressAutoHyphens w:val="0"/>
        <w:autoSpaceDE w:val="0"/>
        <w:adjustRightInd w:val="0"/>
        <w:spacing w:line="221" w:lineRule="auto"/>
        <w:jc w:val="center"/>
        <w:textAlignment w:val="auto"/>
        <w:rPr>
          <w:rFonts w:ascii="Times New Roman" w:eastAsia="Times New Roman" w:hAnsi="Times New Roman" w:cs="Times New Roman"/>
          <w:b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b/>
          <w:kern w:val="2"/>
          <w:lang w:eastAsia="ru-RU" w:bidi="ar-SA"/>
        </w:rPr>
        <w:t>реализации муниципальной программы</w:t>
      </w:r>
    </w:p>
    <w:p w:rsidR="00B3027B" w:rsidRPr="00B3027B" w:rsidRDefault="00B3027B" w:rsidP="00B3027B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В ходе анализа и мониторинга исполнения плана реализации муниципальной программы установлено, что 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отсутствуют. Принятие дополнительных мер по реализации и корректировке основных мероприятий не требуется.</w:t>
      </w:r>
    </w:p>
    <w:p w:rsidR="00B3027B" w:rsidRPr="00B3027B" w:rsidRDefault="00B3027B" w:rsidP="00B3027B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3027B" w:rsidRPr="00B3027B" w:rsidRDefault="00B3027B" w:rsidP="00B3027B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</w:p>
    <w:p w:rsidR="00B3027B" w:rsidRPr="00B3027B" w:rsidRDefault="00B3027B" w:rsidP="00B3027B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sectPr w:rsidR="00B3027B" w:rsidRPr="00B3027B" w:rsidSect="00B3027B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B3027B" w:rsidRPr="00B3027B" w:rsidRDefault="00B3027B" w:rsidP="00B3027B">
      <w:pPr>
        <w:widowControl/>
        <w:suppressAutoHyphens w:val="0"/>
        <w:autoSpaceDN/>
        <w:ind w:firstLine="708"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 xml:space="preserve">Приложение 1 </w:t>
      </w:r>
    </w:p>
    <w:p w:rsidR="00B3027B" w:rsidRPr="00B3027B" w:rsidRDefault="00B3027B" w:rsidP="00B3027B">
      <w:pPr>
        <w:widowControl/>
        <w:suppressAutoHyphens w:val="0"/>
        <w:autoSpaceDN/>
        <w:ind w:firstLine="708"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к отчету о реализации </w:t>
      </w:r>
    </w:p>
    <w:p w:rsidR="00B3027B" w:rsidRPr="00B3027B" w:rsidRDefault="00B3027B" w:rsidP="00B3027B">
      <w:pPr>
        <w:widowControl/>
        <w:suppressAutoHyphens w:val="0"/>
        <w:autoSpaceDN/>
        <w:ind w:firstLine="708"/>
        <w:jc w:val="right"/>
        <w:textAlignment w:val="auto"/>
        <w:rPr>
          <w:rFonts w:ascii="Times New Roman" w:eastAsia="Times New Roman" w:hAnsi="Times New Roman" w:cs="Times New Roman"/>
          <w:i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муниципальной программы</w:t>
      </w:r>
    </w:p>
    <w:p w:rsidR="00B3027B" w:rsidRPr="00B3027B" w:rsidRDefault="00B3027B" w:rsidP="00B3027B">
      <w:pPr>
        <w:suppressAutoHyphens w:val="0"/>
        <w:autoSpaceDE w:val="0"/>
        <w:adjustRightInd w:val="0"/>
        <w:jc w:val="right"/>
        <w:textAlignment w:val="auto"/>
        <w:outlineLvl w:val="2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Таблица 11</w:t>
      </w:r>
    </w:p>
    <w:p w:rsidR="00B3027B" w:rsidRPr="00B3027B" w:rsidRDefault="00B3027B" w:rsidP="00B3027B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СВЕДЕНИЯ</w:t>
      </w:r>
    </w:p>
    <w:p w:rsidR="00B3027B" w:rsidRPr="00B3027B" w:rsidRDefault="00B3027B" w:rsidP="00B3027B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о выполнении основных мероприятий, приоритетных основных мероприятий, мероприятий ведомственных целевых программ, а также контрольных событий</w:t>
      </w:r>
      <w:r w:rsidR="000E319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муниципальной программы за 2022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</w:t>
      </w:r>
    </w:p>
    <w:p w:rsidR="00B3027B" w:rsidRPr="00B3027B" w:rsidRDefault="00B3027B" w:rsidP="00B3027B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3027B" w:rsidRPr="00B3027B" w:rsidRDefault="00B3027B" w:rsidP="00B3027B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842"/>
        <w:gridCol w:w="1417"/>
        <w:gridCol w:w="1277"/>
        <w:gridCol w:w="1276"/>
        <w:gridCol w:w="1984"/>
        <w:gridCol w:w="1701"/>
        <w:gridCol w:w="1276"/>
      </w:tblGrid>
      <w:tr w:rsidR="00B3027B" w:rsidRPr="00B3027B" w:rsidTr="00B3027B">
        <w:trPr>
          <w:trHeight w:val="552"/>
        </w:trPr>
        <w:tc>
          <w:tcPr>
            <w:tcW w:w="710" w:type="dxa"/>
            <w:vMerge w:val="restart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№ </w:t>
            </w:r>
            <w:proofErr w:type="gramStart"/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п</w:t>
            </w:r>
            <w:proofErr w:type="gramEnd"/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/п</w:t>
            </w:r>
          </w:p>
        </w:tc>
        <w:tc>
          <w:tcPr>
            <w:tcW w:w="3827" w:type="dxa"/>
            <w:vMerge w:val="restart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Номер и наименование  </w:t>
            </w:r>
          </w:p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w:anchor="Par1127" w:history="1">
              <w:r w:rsidRPr="00B3027B">
                <w:rPr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n-US" w:bidi="ar-SA"/>
                </w:rPr>
                <w:t>&lt;1&gt;</w:t>
              </w:r>
            </w:hyperlink>
          </w:p>
        </w:tc>
        <w:tc>
          <w:tcPr>
            <w:tcW w:w="1842" w:type="dxa"/>
            <w:vMerge w:val="restart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Ответственный   исполнитель, соисполнитель, участник   (должность/ ФИО)</w:t>
            </w:r>
          </w:p>
        </w:tc>
        <w:tc>
          <w:tcPr>
            <w:tcW w:w="1417" w:type="dxa"/>
            <w:vMerge w:val="restart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Плановый срок окончания реализации</w:t>
            </w:r>
          </w:p>
        </w:tc>
        <w:tc>
          <w:tcPr>
            <w:tcW w:w="2553" w:type="dxa"/>
            <w:gridSpan w:val="2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Фактический срок</w:t>
            </w:r>
          </w:p>
        </w:tc>
        <w:tc>
          <w:tcPr>
            <w:tcW w:w="3685" w:type="dxa"/>
            <w:gridSpan w:val="2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Причины не реализации/ реализации не в полном объеме</w:t>
            </w:r>
          </w:p>
        </w:tc>
      </w:tr>
      <w:tr w:rsidR="00B3027B" w:rsidRPr="00B3027B" w:rsidTr="000E319E">
        <w:tc>
          <w:tcPr>
            <w:tcW w:w="710" w:type="dxa"/>
            <w:vMerge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27" w:type="dxa"/>
            <w:vMerge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2" w:type="dxa"/>
            <w:vMerge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vMerge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7" w:type="dxa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начала реализации</w:t>
            </w:r>
          </w:p>
        </w:tc>
        <w:tc>
          <w:tcPr>
            <w:tcW w:w="1276" w:type="dxa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окончания реализации</w:t>
            </w:r>
          </w:p>
        </w:tc>
        <w:tc>
          <w:tcPr>
            <w:tcW w:w="1984" w:type="dxa"/>
          </w:tcPr>
          <w:p w:rsidR="00B3027B" w:rsidRPr="00B3027B" w:rsidRDefault="000E319E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заплани</w:t>
            </w:r>
            <w:r w:rsidR="00B3027B"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рованные</w:t>
            </w:r>
          </w:p>
        </w:tc>
        <w:tc>
          <w:tcPr>
            <w:tcW w:w="1701" w:type="dxa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достигнутые</w:t>
            </w:r>
          </w:p>
        </w:tc>
        <w:tc>
          <w:tcPr>
            <w:tcW w:w="1276" w:type="dxa"/>
            <w:vMerge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3027B" w:rsidRPr="00B3027B" w:rsidTr="000E319E">
        <w:tc>
          <w:tcPr>
            <w:tcW w:w="710" w:type="dxa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3827" w:type="dxa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842" w:type="dxa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417" w:type="dxa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277" w:type="dxa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276" w:type="dxa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1984" w:type="dxa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1701" w:type="dxa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1276" w:type="dxa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</w:tr>
      <w:tr w:rsidR="00B3027B" w:rsidRPr="00B3027B" w:rsidTr="000E319E">
        <w:tc>
          <w:tcPr>
            <w:tcW w:w="710" w:type="dxa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27" w:type="dxa"/>
          </w:tcPr>
          <w:p w:rsidR="00B3027B" w:rsidRPr="00B3027B" w:rsidRDefault="00B3027B" w:rsidP="00DD6C36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Подпрограмма 1 Противодействие коррупции в </w:t>
            </w:r>
            <w:r w:rsidR="00DD6C3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Васильево-Ханжоновском </w:t>
            </w: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сельском поселении</w:t>
            </w:r>
          </w:p>
        </w:tc>
        <w:tc>
          <w:tcPr>
            <w:tcW w:w="1842" w:type="dxa"/>
          </w:tcPr>
          <w:p w:rsidR="00B3027B" w:rsidRPr="00B3027B" w:rsidRDefault="00B3027B" w:rsidP="00DD6C3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Главный специалист </w:t>
            </w:r>
            <w:r w:rsidR="00DD6C3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Ткачева Е.Н.</w:t>
            </w:r>
          </w:p>
        </w:tc>
        <w:tc>
          <w:tcPr>
            <w:tcW w:w="1417" w:type="dxa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Х</w:t>
            </w:r>
          </w:p>
        </w:tc>
        <w:tc>
          <w:tcPr>
            <w:tcW w:w="1277" w:type="dxa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Х</w:t>
            </w:r>
          </w:p>
        </w:tc>
        <w:tc>
          <w:tcPr>
            <w:tcW w:w="1276" w:type="dxa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Х</w:t>
            </w:r>
          </w:p>
        </w:tc>
        <w:tc>
          <w:tcPr>
            <w:tcW w:w="1984" w:type="dxa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3027B" w:rsidRPr="00B3027B" w:rsidTr="000E319E">
        <w:tc>
          <w:tcPr>
            <w:tcW w:w="710" w:type="dxa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27" w:type="dxa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Основное мероприятие 1.1.</w:t>
            </w:r>
            <w:r w:rsidRPr="00B3027B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F549F3" w:rsidRPr="00F549F3">
              <w:rPr>
                <w:rFonts w:ascii="Times New Roman" w:eastAsia="Times New Roman" w:hAnsi="Times New Roman" w:cs="Times New Roman" w:hint="eastAsia"/>
                <w:bCs/>
                <w:kern w:val="0"/>
                <w:sz w:val="22"/>
                <w:szCs w:val="22"/>
                <w:lang w:eastAsia="ru-RU" w:bidi="ar-SA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842" w:type="dxa"/>
          </w:tcPr>
          <w:p w:rsidR="00B3027B" w:rsidRPr="00B3027B" w:rsidRDefault="00DD6C36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Главный специалист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Ткачева Е.Н</w:t>
            </w:r>
            <w:r w:rsidR="00B3027B"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417" w:type="dxa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Весь период</w:t>
            </w:r>
          </w:p>
        </w:tc>
        <w:tc>
          <w:tcPr>
            <w:tcW w:w="1277" w:type="dxa"/>
          </w:tcPr>
          <w:p w:rsidR="00B3027B" w:rsidRPr="00B3027B" w:rsidRDefault="00DD6C36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01.01.2022</w:t>
            </w:r>
          </w:p>
        </w:tc>
        <w:tc>
          <w:tcPr>
            <w:tcW w:w="1276" w:type="dxa"/>
          </w:tcPr>
          <w:p w:rsidR="00B3027B" w:rsidRPr="00B3027B" w:rsidRDefault="00DD6C36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31.12.2022</w:t>
            </w:r>
          </w:p>
        </w:tc>
        <w:tc>
          <w:tcPr>
            <w:tcW w:w="1984" w:type="dxa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выполнено</w:t>
            </w:r>
          </w:p>
        </w:tc>
        <w:tc>
          <w:tcPr>
            <w:tcW w:w="1276" w:type="dxa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3027B" w:rsidRPr="00B3027B" w:rsidTr="000E319E">
        <w:tc>
          <w:tcPr>
            <w:tcW w:w="710" w:type="dxa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27" w:type="dxa"/>
          </w:tcPr>
          <w:p w:rsidR="00B3027B" w:rsidRPr="00B3027B" w:rsidRDefault="00F549F3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549F3">
              <w:rPr>
                <w:rFonts w:ascii="Times New Roman" w:eastAsia="Times New Roman" w:hAnsi="Times New Roman" w:cs="Times New Roman" w:hint="eastAsia"/>
                <w:kern w:val="0"/>
                <w:sz w:val="22"/>
                <w:szCs w:val="22"/>
                <w:lang w:eastAsia="ru-RU" w:bidi="ar-SA"/>
              </w:rPr>
              <w:t>Основное мероприятие 1.2 Повышение механизмов эффективности выявления, предотвращения и урегулирования конфликта интересов на муниципальной службе Васильево-Ханжоновского сельского поселения</w:t>
            </w:r>
          </w:p>
        </w:tc>
        <w:tc>
          <w:tcPr>
            <w:tcW w:w="1842" w:type="dxa"/>
          </w:tcPr>
          <w:p w:rsidR="00B3027B" w:rsidRPr="00B3027B" w:rsidRDefault="00DD6C36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2"/>
                <w:szCs w:val="22"/>
                <w:lang w:eastAsia="en-US" w:bidi="ar-SA"/>
              </w:rPr>
              <w:t>Главный специалист Ткачева Е.Н</w:t>
            </w:r>
            <w:r w:rsidR="00B3027B"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417" w:type="dxa"/>
          </w:tcPr>
          <w:p w:rsidR="00B3027B" w:rsidRPr="00B3027B" w:rsidRDefault="00DD6C36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01.10.2022</w:t>
            </w:r>
          </w:p>
        </w:tc>
        <w:tc>
          <w:tcPr>
            <w:tcW w:w="1277" w:type="dxa"/>
          </w:tcPr>
          <w:p w:rsidR="00B3027B" w:rsidRPr="00B3027B" w:rsidRDefault="00DD6C36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01.01.2022</w:t>
            </w:r>
          </w:p>
        </w:tc>
        <w:tc>
          <w:tcPr>
            <w:tcW w:w="1276" w:type="dxa"/>
          </w:tcPr>
          <w:p w:rsidR="00B3027B" w:rsidRPr="00B3027B" w:rsidRDefault="00DD6C36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26.03.2022</w:t>
            </w:r>
          </w:p>
        </w:tc>
        <w:tc>
          <w:tcPr>
            <w:tcW w:w="1984" w:type="dxa"/>
          </w:tcPr>
          <w:p w:rsidR="00B3027B" w:rsidRPr="00B3027B" w:rsidRDefault="00B3027B" w:rsidP="00B3027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2"/>
                <w:lang w:eastAsia="ru-RU" w:bidi="ar-SA"/>
              </w:rPr>
              <w:t>снижение уровня</w:t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2"/>
                <w:lang w:eastAsia="ru-RU" w:bidi="ar-SA"/>
              </w:rPr>
              <w:br/>
              <w:t>коррупционных</w:t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2"/>
                <w:lang w:eastAsia="ru-RU" w:bidi="ar-SA"/>
              </w:rPr>
              <w:br/>
              <w:t>проявлений среди</w:t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2"/>
                <w:lang w:eastAsia="ru-RU" w:bidi="ar-SA"/>
              </w:rPr>
              <w:br/>
              <w:t>муниципальных</w:t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2"/>
                <w:lang w:eastAsia="ru-RU" w:bidi="ar-SA"/>
              </w:rPr>
              <w:br/>
              <w:t>служащих при</w:t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2"/>
                <w:lang w:eastAsia="ru-RU" w:bidi="ar-SA"/>
              </w:rPr>
              <w:br/>
              <w:t>прохождении ими</w:t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2"/>
                <w:lang w:eastAsia="ru-RU" w:bidi="ar-SA"/>
              </w:rPr>
              <w:br/>
              <w:t>муниципальной</w:t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2"/>
                <w:lang w:eastAsia="ru-RU" w:bidi="ar-SA"/>
              </w:rPr>
              <w:br/>
              <w:t>службы</w:t>
            </w:r>
          </w:p>
        </w:tc>
        <w:tc>
          <w:tcPr>
            <w:tcW w:w="1701" w:type="dxa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выполнено</w:t>
            </w:r>
          </w:p>
        </w:tc>
        <w:tc>
          <w:tcPr>
            <w:tcW w:w="1276" w:type="dxa"/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549F3" w:rsidRPr="00B3027B" w:rsidTr="000E319E">
        <w:tc>
          <w:tcPr>
            <w:tcW w:w="710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27" w:type="dxa"/>
          </w:tcPr>
          <w:p w:rsidR="00F549F3" w:rsidRPr="00B3027B" w:rsidRDefault="00F549F3" w:rsidP="000D3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2"/>
                <w:szCs w:val="22"/>
                <w:lang w:eastAsia="ru-RU" w:bidi="ar-SA"/>
              </w:rPr>
              <w:t>Основное мероприятие 1.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  <w:r w:rsidR="000D3144">
              <w:rPr>
                <w:rFonts w:ascii="Times New Roman" w:eastAsia="Times New Roman" w:hAnsi="Times New Roman" w:cs="Times New Roman" w:hint="eastAsia"/>
                <w:kern w:val="0"/>
                <w:sz w:val="22"/>
                <w:szCs w:val="22"/>
                <w:lang w:eastAsia="ru-RU" w:bidi="ar-SA"/>
              </w:rPr>
              <w:t>.Совершен</w:t>
            </w:r>
            <w:r w:rsidR="000D314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ст</w:t>
            </w:r>
            <w:r w:rsidRPr="00F549F3">
              <w:rPr>
                <w:rFonts w:ascii="Times New Roman" w:eastAsia="Times New Roman" w:hAnsi="Times New Roman" w:cs="Times New Roman" w:hint="eastAsia"/>
                <w:kern w:val="0"/>
                <w:sz w:val="22"/>
                <w:szCs w:val="22"/>
                <w:lang w:eastAsia="ru-RU" w:bidi="ar-SA"/>
              </w:rPr>
              <w:t>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842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6C36">
              <w:rPr>
                <w:rFonts w:ascii="Times New Roman" w:eastAsia="Times New Roman" w:hAnsi="Times New Roman" w:cs="Times New Roman" w:hint="eastAsia"/>
                <w:kern w:val="0"/>
                <w:sz w:val="22"/>
                <w:szCs w:val="22"/>
                <w:lang w:eastAsia="en-US" w:bidi="ar-SA"/>
              </w:rPr>
              <w:t>Главный специалист Ткачева Е.Н.</w:t>
            </w:r>
          </w:p>
        </w:tc>
        <w:tc>
          <w:tcPr>
            <w:tcW w:w="1417" w:type="dxa"/>
          </w:tcPr>
          <w:p w:rsidR="00F549F3" w:rsidRPr="00B3027B" w:rsidRDefault="00F549F3" w:rsidP="00FF39CC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Весь период</w:t>
            </w:r>
          </w:p>
        </w:tc>
        <w:tc>
          <w:tcPr>
            <w:tcW w:w="1277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84" w:type="dxa"/>
          </w:tcPr>
          <w:p w:rsidR="00F549F3" w:rsidRPr="00B3027B" w:rsidRDefault="00F549F3" w:rsidP="00B3027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01" w:type="dxa"/>
          </w:tcPr>
          <w:p w:rsidR="00F549F3" w:rsidRPr="00B3027B" w:rsidRDefault="00F549F3" w:rsidP="00B3027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выполнено</w:t>
            </w:r>
          </w:p>
        </w:tc>
        <w:tc>
          <w:tcPr>
            <w:tcW w:w="1276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549F3" w:rsidRPr="00B3027B" w:rsidTr="000E319E">
        <w:tc>
          <w:tcPr>
            <w:tcW w:w="710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27" w:type="dxa"/>
          </w:tcPr>
          <w:p w:rsidR="00F549F3" w:rsidRPr="0089117D" w:rsidRDefault="00F549F3" w:rsidP="00FF39CC">
            <w:pPr>
              <w:rPr>
                <w:bCs/>
                <w:sz w:val="22"/>
              </w:rPr>
            </w:pPr>
            <w:r w:rsidRPr="0089117D">
              <w:rPr>
                <w:bCs/>
                <w:sz w:val="22"/>
              </w:rPr>
              <w:t xml:space="preserve">Основное мероприятие </w:t>
            </w:r>
            <w:r>
              <w:rPr>
                <w:bCs/>
                <w:sz w:val="22"/>
              </w:rPr>
              <w:t>1</w:t>
            </w:r>
            <w:r>
              <w:rPr>
                <w:rFonts w:asciiTheme="minorHAnsi" w:hAnsiTheme="minorHAnsi"/>
                <w:bCs/>
                <w:sz w:val="22"/>
              </w:rPr>
              <w:t>.</w:t>
            </w:r>
            <w:r w:rsidRPr="0089117D">
              <w:rPr>
                <w:bCs/>
                <w:sz w:val="22"/>
              </w:rPr>
              <w:t xml:space="preserve">4. </w:t>
            </w:r>
            <w:r w:rsidRPr="0089117D">
              <w:rPr>
                <w:sz w:val="22"/>
              </w:rPr>
              <w:t xml:space="preserve">Мероприятие по разработке, изданию </w:t>
            </w:r>
            <w:r w:rsidRPr="0089117D">
              <w:rPr>
                <w:sz w:val="22"/>
              </w:rPr>
              <w:lastRenderedPageBreak/>
              <w:t>и безвозмездному распространению листовок по вопросам противодействия коррупции в Васильево-Ханжоновском сельском поселении</w:t>
            </w:r>
          </w:p>
        </w:tc>
        <w:tc>
          <w:tcPr>
            <w:tcW w:w="1842" w:type="dxa"/>
          </w:tcPr>
          <w:p w:rsidR="00F549F3" w:rsidRPr="00B3027B" w:rsidRDefault="00F549F3" w:rsidP="00FF39C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6C36">
              <w:rPr>
                <w:rFonts w:ascii="Times New Roman" w:eastAsia="Times New Roman" w:hAnsi="Times New Roman" w:cs="Times New Roman" w:hint="eastAsia"/>
                <w:kern w:val="0"/>
                <w:sz w:val="22"/>
                <w:szCs w:val="22"/>
                <w:lang w:eastAsia="en-US" w:bidi="ar-SA"/>
              </w:rPr>
              <w:lastRenderedPageBreak/>
              <w:t xml:space="preserve">Главный специалист </w:t>
            </w:r>
            <w:r w:rsidRPr="00DD6C36">
              <w:rPr>
                <w:rFonts w:ascii="Times New Roman" w:eastAsia="Times New Roman" w:hAnsi="Times New Roman" w:cs="Times New Roman" w:hint="eastAsia"/>
                <w:kern w:val="0"/>
                <w:sz w:val="22"/>
                <w:szCs w:val="22"/>
                <w:lang w:eastAsia="en-US" w:bidi="ar-SA"/>
              </w:rPr>
              <w:lastRenderedPageBreak/>
              <w:t>Ткачева Е.Н.</w:t>
            </w:r>
          </w:p>
        </w:tc>
        <w:tc>
          <w:tcPr>
            <w:tcW w:w="1417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По мере необходимо</w:t>
            </w: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сти</w:t>
            </w:r>
          </w:p>
        </w:tc>
        <w:tc>
          <w:tcPr>
            <w:tcW w:w="1277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84" w:type="dxa"/>
          </w:tcPr>
          <w:p w:rsidR="00F549F3" w:rsidRPr="00B3027B" w:rsidRDefault="00F549F3" w:rsidP="00B3027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2"/>
                <w:lang w:eastAsia="ru-RU" w:bidi="ar-SA"/>
              </w:rPr>
              <w:t>реализация</w:t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2"/>
                <w:lang w:eastAsia="ru-RU" w:bidi="ar-SA"/>
              </w:rPr>
              <w:br/>
              <w:t>антикоррупционного</w:t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2"/>
                <w:lang w:eastAsia="ru-RU" w:bidi="ar-SA"/>
              </w:rPr>
              <w:br/>
              <w:t>законодательства по</w:t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2"/>
                <w:lang w:eastAsia="ru-RU" w:bidi="ar-SA"/>
              </w:rPr>
              <w:br/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2"/>
                <w:lang w:eastAsia="ru-RU" w:bidi="ar-SA"/>
              </w:rPr>
              <w:lastRenderedPageBreak/>
              <w:t>провидению</w:t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2"/>
                <w:lang w:eastAsia="ru-RU" w:bidi="ar-SA"/>
              </w:rPr>
              <w:br/>
              <w:t>антикоррупционной</w:t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2"/>
                <w:lang w:eastAsia="ru-RU" w:bidi="ar-SA"/>
              </w:rPr>
              <w:br/>
              <w:t>экспертизы проектов</w:t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2"/>
                <w:lang w:eastAsia="ru-RU" w:bidi="ar-SA"/>
              </w:rPr>
              <w:br/>
              <w:t>нормативных</w:t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2"/>
                <w:lang w:eastAsia="ru-RU" w:bidi="ar-SA"/>
              </w:rPr>
              <w:br/>
              <w:t>правовых актов и</w:t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2"/>
                <w:lang w:eastAsia="ru-RU" w:bidi="ar-SA"/>
              </w:rPr>
              <w:br/>
              <w:t>нормативных</w:t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2"/>
                <w:lang w:eastAsia="ru-RU" w:bidi="ar-SA"/>
              </w:rPr>
              <w:br/>
              <w:t>правовых актов</w:t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2"/>
                <w:lang w:eastAsia="ru-RU" w:bidi="ar-SA"/>
              </w:rPr>
              <w:br/>
              <w:t>Неклиновского района</w:t>
            </w:r>
          </w:p>
        </w:tc>
        <w:tc>
          <w:tcPr>
            <w:tcW w:w="1701" w:type="dxa"/>
          </w:tcPr>
          <w:p w:rsidR="00F549F3" w:rsidRPr="00B3027B" w:rsidRDefault="00F549F3" w:rsidP="00B3027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выполнено</w:t>
            </w:r>
          </w:p>
        </w:tc>
        <w:tc>
          <w:tcPr>
            <w:tcW w:w="1276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549F3" w:rsidRPr="00B3027B" w:rsidTr="000E319E">
        <w:tc>
          <w:tcPr>
            <w:tcW w:w="710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27" w:type="dxa"/>
          </w:tcPr>
          <w:p w:rsidR="00F549F3" w:rsidRPr="00B3027B" w:rsidRDefault="00F549F3" w:rsidP="00F549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Контрольное событие муниципальной программы 1.1.</w:t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  <w:t>Рассмотрение на заседании</w:t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  <w:t>комиссии по координации работы</w:t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  <w:t>по противодействию коррупции в</w:t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Васильево-Ханжоновском</w:t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сельском поселении вопроса о соблюдении лицами, замещающими государственные должности, ограничений и требований, установленных в целях противодействия коррупции</w:t>
            </w:r>
          </w:p>
        </w:tc>
        <w:tc>
          <w:tcPr>
            <w:tcW w:w="1842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6C36">
              <w:rPr>
                <w:rFonts w:ascii="Times New Roman" w:eastAsia="Times New Roman" w:hAnsi="Times New Roman" w:cs="Times New Roman" w:hint="eastAsia"/>
                <w:kern w:val="0"/>
                <w:sz w:val="22"/>
                <w:szCs w:val="22"/>
                <w:lang w:eastAsia="en-US" w:bidi="ar-SA"/>
              </w:rPr>
              <w:t>Главный специалист Ткачева Е.Н.</w:t>
            </w:r>
          </w:p>
        </w:tc>
        <w:tc>
          <w:tcPr>
            <w:tcW w:w="1417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Весь период</w:t>
            </w:r>
          </w:p>
        </w:tc>
        <w:tc>
          <w:tcPr>
            <w:tcW w:w="1277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01.01.2022</w:t>
            </w:r>
          </w:p>
        </w:tc>
        <w:tc>
          <w:tcPr>
            <w:tcW w:w="1276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31.12.2022</w:t>
            </w:r>
          </w:p>
        </w:tc>
        <w:tc>
          <w:tcPr>
            <w:tcW w:w="1984" w:type="dxa"/>
          </w:tcPr>
          <w:p w:rsidR="00F549F3" w:rsidRPr="00B3027B" w:rsidRDefault="00F549F3" w:rsidP="00F549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Подготовка и</w:t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утверждение</w:t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протокола на</w:t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заседании комиссии по координации работы по противодействию</w:t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 xml:space="preserve">коррупции в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Васильево-Ханжоновском</w:t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сельском поселении</w:t>
            </w:r>
          </w:p>
        </w:tc>
        <w:tc>
          <w:tcPr>
            <w:tcW w:w="1701" w:type="dxa"/>
          </w:tcPr>
          <w:p w:rsidR="00F549F3" w:rsidRPr="00B3027B" w:rsidRDefault="00F549F3" w:rsidP="00B3027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549F3" w:rsidRPr="00B3027B" w:rsidTr="000E319E">
        <w:tc>
          <w:tcPr>
            <w:tcW w:w="710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27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549F3">
              <w:rPr>
                <w:rFonts w:ascii="Times New Roman" w:eastAsia="Times New Roman" w:hAnsi="Times New Roman" w:cs="Times New Roman" w:hint="eastAsia"/>
                <w:kern w:val="0"/>
                <w:sz w:val="22"/>
                <w:szCs w:val="22"/>
                <w:lang w:eastAsia="ru-RU" w:bidi="ar-SA"/>
              </w:rPr>
              <w:t>Подпрограмма 2 «Профилактика экстремизма и терроризма в Васильево-Ханжоновском сельском поселении»</w:t>
            </w:r>
          </w:p>
        </w:tc>
        <w:tc>
          <w:tcPr>
            <w:tcW w:w="1842" w:type="dxa"/>
          </w:tcPr>
          <w:p w:rsidR="00F549F3" w:rsidRPr="00B3027B" w:rsidRDefault="00F549F3" w:rsidP="00DD6C36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D6C36">
              <w:rPr>
                <w:rFonts w:ascii="Times New Roman" w:eastAsia="Times New Roman" w:hAnsi="Times New Roman" w:cs="Times New Roman" w:hint="eastAsia"/>
                <w:kern w:val="0"/>
                <w:sz w:val="22"/>
                <w:szCs w:val="22"/>
                <w:lang w:eastAsia="ru-RU" w:bidi="ar-SA"/>
              </w:rPr>
              <w:t>Главный специалист Ткачева Е.Н.</w:t>
            </w:r>
          </w:p>
        </w:tc>
        <w:tc>
          <w:tcPr>
            <w:tcW w:w="1417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Весь период</w:t>
            </w:r>
          </w:p>
        </w:tc>
        <w:tc>
          <w:tcPr>
            <w:tcW w:w="1277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01.01.2022</w:t>
            </w:r>
          </w:p>
        </w:tc>
        <w:tc>
          <w:tcPr>
            <w:tcW w:w="1276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31.12.2022</w:t>
            </w:r>
          </w:p>
        </w:tc>
        <w:tc>
          <w:tcPr>
            <w:tcW w:w="1984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22"/>
                <w:lang w:eastAsia="en-US" w:bidi="ar-SA"/>
              </w:rPr>
            </w:pPr>
          </w:p>
        </w:tc>
        <w:tc>
          <w:tcPr>
            <w:tcW w:w="1701" w:type="dxa"/>
          </w:tcPr>
          <w:p w:rsidR="00F549F3" w:rsidRPr="00B3027B" w:rsidRDefault="00F549F3" w:rsidP="00B3027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выполнено</w:t>
            </w:r>
          </w:p>
        </w:tc>
        <w:tc>
          <w:tcPr>
            <w:tcW w:w="1276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549F3" w:rsidRPr="00B3027B" w:rsidTr="000E319E">
        <w:tc>
          <w:tcPr>
            <w:tcW w:w="710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27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Основное м</w:t>
            </w:r>
            <w:r w:rsidRPr="00F549F3">
              <w:rPr>
                <w:rFonts w:ascii="Times New Roman" w:eastAsia="Times New Roman" w:hAnsi="Times New Roman" w:cs="Times New Roman" w:hint="eastAsia"/>
                <w:kern w:val="0"/>
                <w:sz w:val="22"/>
                <w:szCs w:val="22"/>
                <w:lang w:eastAsia="ru-RU" w:bidi="ar-SA"/>
              </w:rPr>
              <w:t xml:space="preserve">ероприятие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2.1. Мероприятие </w:t>
            </w:r>
            <w:r w:rsidRPr="00F549F3">
              <w:rPr>
                <w:rFonts w:ascii="Times New Roman" w:eastAsia="Times New Roman" w:hAnsi="Times New Roman" w:cs="Times New Roman" w:hint="eastAsia"/>
                <w:kern w:val="0"/>
                <w:sz w:val="22"/>
                <w:szCs w:val="22"/>
                <w:lang w:eastAsia="ru-RU" w:bidi="ar-SA"/>
              </w:rPr>
              <w:t>по разработке, изданию и безвозмездному распространению листовок по вопросам профилактике экстремизма и терроризма в Васильево-Ханжоновском сельском поселении</w:t>
            </w:r>
          </w:p>
        </w:tc>
        <w:tc>
          <w:tcPr>
            <w:tcW w:w="1842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54628">
              <w:rPr>
                <w:rFonts w:ascii="Times New Roman" w:eastAsia="Times New Roman" w:hAnsi="Times New Roman" w:cs="Times New Roman" w:hint="eastAsia"/>
                <w:kern w:val="0"/>
                <w:sz w:val="22"/>
                <w:szCs w:val="22"/>
                <w:lang w:eastAsia="ru-RU" w:bidi="ar-SA"/>
              </w:rPr>
              <w:t>Главный специалист Ткачева Е.Н.</w:t>
            </w:r>
          </w:p>
        </w:tc>
        <w:tc>
          <w:tcPr>
            <w:tcW w:w="1417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01.12.2022</w:t>
            </w:r>
          </w:p>
          <w:p w:rsidR="00F549F3" w:rsidRPr="00B3027B" w:rsidRDefault="00F549F3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7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01.01.2022</w:t>
            </w:r>
          </w:p>
        </w:tc>
        <w:tc>
          <w:tcPr>
            <w:tcW w:w="1276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26.03.2022</w:t>
            </w:r>
          </w:p>
        </w:tc>
        <w:tc>
          <w:tcPr>
            <w:tcW w:w="1984" w:type="dxa"/>
          </w:tcPr>
          <w:p w:rsidR="00F549F3" w:rsidRPr="00B3027B" w:rsidRDefault="00F549F3" w:rsidP="00F549F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549F3">
              <w:rPr>
                <w:rFonts w:ascii="Times New Roman" w:eastAsia="Times New Roman" w:hAnsi="Times New Roman" w:cs="Times New Roman" w:hint="eastAsia"/>
                <w:kern w:val="0"/>
                <w:sz w:val="22"/>
                <w:szCs w:val="22"/>
                <w:lang w:eastAsia="en-US" w:bidi="ar-SA"/>
              </w:rPr>
              <w:t>повышение антитеррористической защищенности населения</w:t>
            </w:r>
          </w:p>
        </w:tc>
        <w:tc>
          <w:tcPr>
            <w:tcW w:w="1701" w:type="dxa"/>
          </w:tcPr>
          <w:p w:rsidR="00F549F3" w:rsidRPr="00B3027B" w:rsidRDefault="00F549F3" w:rsidP="00B3027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выполнено</w:t>
            </w:r>
          </w:p>
        </w:tc>
        <w:tc>
          <w:tcPr>
            <w:tcW w:w="1276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549F3" w:rsidRPr="00B3027B" w:rsidTr="000E319E">
        <w:tc>
          <w:tcPr>
            <w:tcW w:w="710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27" w:type="dxa"/>
          </w:tcPr>
          <w:p w:rsidR="00F549F3" w:rsidRPr="00F549F3" w:rsidRDefault="00F549F3" w:rsidP="00F549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549F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eastAsia="ru-RU" w:bidi="ar-SA"/>
              </w:rPr>
              <w:t>Контрольное событие муниципальной программы 2.1</w:t>
            </w:r>
          </w:p>
          <w:p w:rsidR="00F549F3" w:rsidRPr="00B3027B" w:rsidRDefault="00F549F3" w:rsidP="00F549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549F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Усиление антитеррористической защищенности социальных объектов в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Васильево-Ханжоновском</w:t>
            </w:r>
            <w:r w:rsidRPr="00F549F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eastAsia="ru-RU" w:bidi="ar-SA"/>
              </w:rPr>
              <w:t xml:space="preserve"> сельском поселении</w:t>
            </w:r>
          </w:p>
        </w:tc>
        <w:tc>
          <w:tcPr>
            <w:tcW w:w="1842" w:type="dxa"/>
          </w:tcPr>
          <w:p w:rsidR="00F549F3" w:rsidRPr="00B3027B" w:rsidRDefault="00F549F3" w:rsidP="00FF39C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54628">
              <w:rPr>
                <w:rFonts w:ascii="Times New Roman" w:eastAsia="Times New Roman" w:hAnsi="Times New Roman" w:cs="Times New Roman" w:hint="eastAsia"/>
                <w:kern w:val="0"/>
                <w:sz w:val="22"/>
                <w:szCs w:val="22"/>
                <w:lang w:eastAsia="ru-RU" w:bidi="ar-SA"/>
              </w:rPr>
              <w:t>Главный специалист Ткачева Е.Н.</w:t>
            </w:r>
          </w:p>
        </w:tc>
        <w:tc>
          <w:tcPr>
            <w:tcW w:w="1417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Весь период</w:t>
            </w:r>
          </w:p>
        </w:tc>
        <w:tc>
          <w:tcPr>
            <w:tcW w:w="1277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84" w:type="dxa"/>
          </w:tcPr>
          <w:p w:rsidR="00F549F3" w:rsidRPr="00B3027B" w:rsidRDefault="00F549F3" w:rsidP="00B3027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549F3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2"/>
                <w:szCs w:val="22"/>
                <w:lang w:eastAsia="ru-RU" w:bidi="ar-SA"/>
              </w:rPr>
              <w:t>Повышение антитеррористической защищенности объектов</w:t>
            </w:r>
          </w:p>
        </w:tc>
        <w:tc>
          <w:tcPr>
            <w:tcW w:w="1701" w:type="dxa"/>
          </w:tcPr>
          <w:p w:rsidR="00F549F3" w:rsidRPr="00B3027B" w:rsidRDefault="00F549F3" w:rsidP="00B3027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выполнено</w:t>
            </w:r>
          </w:p>
        </w:tc>
        <w:tc>
          <w:tcPr>
            <w:tcW w:w="1276" w:type="dxa"/>
          </w:tcPr>
          <w:p w:rsidR="00F549F3" w:rsidRPr="00B3027B" w:rsidRDefault="00F549F3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B3027B" w:rsidRPr="00B3027B" w:rsidRDefault="00B3027B" w:rsidP="00B3027B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hyperlink w:anchor="Par1127" w:history="1">
        <w:r w:rsidRPr="00B3027B">
          <w:rPr>
            <w:rFonts w:ascii="Times New Roman" w:eastAsia="Times New Roman" w:hAnsi="Times New Roman" w:cs="Times New Roman"/>
            <w:kern w:val="0"/>
            <w:lang w:eastAsia="en-US" w:bidi="ar-SA"/>
          </w:rPr>
          <w:t>&lt;1</w:t>
        </w:r>
        <w:proofErr w:type="gramStart"/>
        <w:r w:rsidRPr="00B3027B">
          <w:rPr>
            <w:rFonts w:ascii="Times New Roman" w:eastAsia="Times New Roman" w:hAnsi="Times New Roman" w:cs="Times New Roman"/>
            <w:kern w:val="0"/>
            <w:lang w:eastAsia="en-US" w:bidi="ar-SA"/>
          </w:rPr>
          <w:t>&gt;</w:t>
        </w:r>
      </w:hyperlink>
      <w:r w:rsidRPr="00B3027B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В</w:t>
      </w:r>
      <w:proofErr w:type="gramEnd"/>
      <w:r w:rsidRPr="00B3027B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целях оптимизации содержания информации в графе 2 допускается использование аббревиатур, например: </w:t>
      </w: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муниципальная программа – МП, основное мероприятие  – ОМ, приоритетное основное мероприятие – ПОМ.</w:t>
      </w:r>
    </w:p>
    <w:p w:rsidR="00B3027B" w:rsidRPr="00B3027B" w:rsidRDefault="00B3027B" w:rsidP="00B3027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</w:p>
    <w:p w:rsidR="00B3027B" w:rsidRPr="00B3027B" w:rsidRDefault="00B3027B" w:rsidP="00B3027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sectPr w:rsidR="00B3027B" w:rsidRPr="00B3027B" w:rsidSect="00B3027B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B3027B" w:rsidRPr="00B3027B" w:rsidRDefault="00B3027B" w:rsidP="00B3027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 xml:space="preserve">Приложение 2 </w:t>
      </w:r>
    </w:p>
    <w:p w:rsidR="00B3027B" w:rsidRPr="00B3027B" w:rsidRDefault="00B3027B" w:rsidP="00B3027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к отчету о реализации </w:t>
      </w:r>
    </w:p>
    <w:p w:rsidR="00B3027B" w:rsidRPr="00B3027B" w:rsidRDefault="00B3027B" w:rsidP="00B3027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i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муниципальной программы</w:t>
      </w:r>
    </w:p>
    <w:p w:rsidR="00B3027B" w:rsidRPr="00B3027B" w:rsidRDefault="00B3027B" w:rsidP="00B3027B">
      <w:pPr>
        <w:suppressAutoHyphens w:val="0"/>
        <w:autoSpaceDE w:val="0"/>
        <w:adjustRightInd w:val="0"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ab/>
        <w:t>Таблица 12</w:t>
      </w:r>
    </w:p>
    <w:p w:rsidR="00B3027B" w:rsidRPr="00B3027B" w:rsidRDefault="00B3027B" w:rsidP="00B3027B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СВЕДЕНИЯ</w:t>
      </w:r>
    </w:p>
    <w:p w:rsidR="00B3027B" w:rsidRPr="00B3027B" w:rsidRDefault="00B3027B" w:rsidP="00B3027B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об использовании бюджетных ассигнований и внебюджетных средств на реализацию </w:t>
      </w:r>
    </w:p>
    <w:p w:rsidR="00B3027B" w:rsidRPr="00B3027B" w:rsidRDefault="000D3144" w:rsidP="00B3027B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муниципальной программы за 2022</w:t>
      </w:r>
      <w:r w:rsidR="00B3027B"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</w:t>
      </w:r>
    </w:p>
    <w:p w:rsidR="00B3027B" w:rsidRPr="00B3027B" w:rsidRDefault="00B3027B" w:rsidP="00B3027B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tbl>
      <w:tblPr>
        <w:tblW w:w="1049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2126"/>
        <w:gridCol w:w="2127"/>
        <w:gridCol w:w="1275"/>
      </w:tblGrid>
      <w:tr w:rsidR="00B3027B" w:rsidRPr="00B3027B" w:rsidTr="00B3027B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Объем расходов (тыс. рублей), предусмотренных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Фактические  расходы (тыс. рублей),</w:t>
            </w:r>
          </w:p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Calibri"/>
                <w:bCs/>
                <w:color w:val="000000"/>
                <w:kern w:val="0"/>
                <w:lang w:eastAsia="ru-RU" w:bidi="ar-SA"/>
              </w:rPr>
              <w:t>&lt;1&gt;</w:t>
            </w: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</w:tc>
      </w:tr>
      <w:tr w:rsidR="00B3027B" w:rsidRPr="00B3027B" w:rsidTr="00B3027B">
        <w:trPr>
          <w:trHeight w:val="117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муниципальной программой </w:t>
            </w:r>
          </w:p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сводной бюджетной росписью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B3027B" w:rsidRPr="00B3027B" w:rsidRDefault="00B3027B" w:rsidP="00B3027B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sz w:val="4"/>
          <w:szCs w:val="4"/>
          <w:lang w:eastAsia="ru-RU" w:bidi="ar-SA"/>
        </w:rPr>
      </w:pPr>
    </w:p>
    <w:tbl>
      <w:tblPr>
        <w:tblW w:w="1049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275"/>
      </w:tblGrid>
      <w:tr w:rsidR="00B3027B" w:rsidRPr="00B3027B" w:rsidTr="000D3144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</w:p>
        </w:tc>
      </w:tr>
      <w:tr w:rsidR="00B3027B" w:rsidRPr="00B3027B" w:rsidTr="000D3144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Муниципальная программа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0D3144" w:rsidP="00B3027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>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0D3144" w:rsidP="000D3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>1,0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0D3144" w:rsidP="00B3027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>1,0</w:t>
            </w:r>
          </w:p>
        </w:tc>
      </w:tr>
      <w:tr w:rsidR="000D3144" w:rsidRPr="00B3027B" w:rsidTr="000D3144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144" w:rsidRPr="00B3027B" w:rsidRDefault="000D3144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44" w:rsidRPr="00B3027B" w:rsidRDefault="000D3144" w:rsidP="00B3027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44" w:rsidRPr="00B3027B" w:rsidRDefault="000D3144" w:rsidP="00FF39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>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44" w:rsidRPr="00B3027B" w:rsidRDefault="000D3144" w:rsidP="00FF39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>1,0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44" w:rsidRPr="00B3027B" w:rsidRDefault="000D3144" w:rsidP="00FF39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>1,0</w:t>
            </w:r>
          </w:p>
        </w:tc>
      </w:tr>
      <w:tr w:rsidR="00B3027B" w:rsidRPr="00B3027B" w:rsidTr="000D3144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lang w:eastAsia="ru-RU" w:bidi="ar-SA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B3027B" w:rsidRPr="00B3027B" w:rsidTr="000D3144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B3027B" w:rsidRPr="00B3027B" w:rsidTr="000D3144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lang w:eastAsia="ru-RU" w:bidi="ar-SA"/>
              </w:rPr>
              <w:t>-</w:t>
            </w:r>
            <w:r w:rsidRPr="00B3027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 xml:space="preserve">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B3027B" w:rsidRPr="00B3027B" w:rsidTr="000D3144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0D3144" w:rsidRPr="00B3027B" w:rsidTr="000D3144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144" w:rsidRPr="00B3027B" w:rsidRDefault="000D3144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Подпрограмма 1.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44" w:rsidRPr="00B3027B" w:rsidRDefault="000D3144" w:rsidP="00B3027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44" w:rsidRPr="00B3027B" w:rsidRDefault="000D3144" w:rsidP="00FF39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>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44" w:rsidRPr="00B3027B" w:rsidRDefault="000D3144" w:rsidP="00FF39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>1,0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44" w:rsidRPr="00B3027B" w:rsidRDefault="000D3144" w:rsidP="00FF39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>1,0</w:t>
            </w:r>
          </w:p>
        </w:tc>
      </w:tr>
      <w:tr w:rsidR="000D3144" w:rsidRPr="00B3027B" w:rsidTr="000D3144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144" w:rsidRPr="00B3027B" w:rsidRDefault="000D3144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44" w:rsidRPr="00B3027B" w:rsidRDefault="000D3144" w:rsidP="00B3027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44" w:rsidRPr="00B3027B" w:rsidRDefault="000D3144" w:rsidP="00FF39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>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44" w:rsidRPr="00B3027B" w:rsidRDefault="000D3144" w:rsidP="00FF39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>1,0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44" w:rsidRPr="00B3027B" w:rsidRDefault="000D3144" w:rsidP="00FF39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>1,0</w:t>
            </w:r>
          </w:p>
        </w:tc>
      </w:tr>
      <w:tr w:rsidR="00B3027B" w:rsidRPr="00B3027B" w:rsidTr="000D3144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lang w:eastAsia="ru-RU" w:bidi="ar-SA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B3027B" w:rsidRPr="00B3027B" w:rsidTr="000D3144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B3027B" w:rsidRPr="00B3027B" w:rsidTr="000D3144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B3027B" w:rsidRPr="00B3027B" w:rsidTr="000D3144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0D3144" w:rsidRPr="00B3027B" w:rsidTr="000D3144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44" w:rsidRPr="00B3027B" w:rsidRDefault="008609C1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Основное мероприятие 1.4</w:t>
            </w:r>
            <w:r w:rsidR="000D3144"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44" w:rsidRPr="00B3027B" w:rsidRDefault="000D3144" w:rsidP="00B3027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Всего, </w:t>
            </w:r>
            <w:hyperlink w:anchor="Par1127" w:history="1">
              <w:r w:rsidRPr="00B3027B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44" w:rsidRPr="00B3027B" w:rsidRDefault="000D3144" w:rsidP="00FF39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>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44" w:rsidRPr="00B3027B" w:rsidRDefault="000D3144" w:rsidP="00FF39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>1,0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44" w:rsidRPr="00B3027B" w:rsidRDefault="000D3144" w:rsidP="00FF39C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>1,0</w:t>
            </w:r>
          </w:p>
        </w:tc>
      </w:tr>
      <w:tr w:rsidR="008609C1" w:rsidRPr="00B3027B" w:rsidTr="000D3144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9C1" w:rsidRPr="00B3027B" w:rsidRDefault="008609C1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Подпрограмма 2.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Pr="00B3027B" w:rsidRDefault="008609C1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Pr="00B3027B" w:rsidRDefault="008609C1" w:rsidP="00FF39C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Pr="00B3027B" w:rsidRDefault="008609C1" w:rsidP="00FF39C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Pr="00B3027B" w:rsidRDefault="008609C1" w:rsidP="00FF39C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8609C1" w:rsidRPr="00B3027B" w:rsidTr="000D3144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C1" w:rsidRPr="00B3027B" w:rsidRDefault="008609C1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Pr="00B3027B" w:rsidRDefault="008609C1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Pr="00B3027B" w:rsidRDefault="008609C1" w:rsidP="00FF39C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Pr="00B3027B" w:rsidRDefault="008609C1" w:rsidP="00FF39C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Pr="00B3027B" w:rsidRDefault="008609C1" w:rsidP="00FF39C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B3027B" w:rsidRPr="00B3027B" w:rsidTr="000D3144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B3027B" w:rsidRPr="00B3027B" w:rsidTr="000D3144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B3027B" w:rsidRPr="00B3027B" w:rsidTr="000D3144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B3027B" w:rsidRPr="00B3027B" w:rsidTr="000D3144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8609C1" w:rsidRPr="00B3027B" w:rsidTr="000D3144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Pr="00B3027B" w:rsidRDefault="008609C1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Основное мероприятие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Pr="00B3027B" w:rsidRDefault="008609C1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Всего, </w:t>
            </w:r>
            <w:hyperlink w:anchor="Par1127" w:history="1">
              <w:r w:rsidRPr="00B3027B">
                <w:rPr>
                  <w:rFonts w:ascii="Times New Roman" w:eastAsia="Times New Roman" w:hAnsi="Times New Roman" w:cs="Calibri"/>
                  <w:kern w:val="0"/>
                  <w:lang w:eastAsia="ru-RU" w:bidi="ar-SA"/>
                </w:rPr>
                <w:t>&lt;3&gt;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Pr="00B3027B" w:rsidRDefault="008609C1" w:rsidP="00FF39C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Pr="00B3027B" w:rsidRDefault="008609C1" w:rsidP="00FF39C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Pr="00B3027B" w:rsidRDefault="008609C1" w:rsidP="00FF39C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8609C1" w:rsidRPr="00B3027B" w:rsidTr="000D3144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Pr="00B3027B" w:rsidRDefault="008609C1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Основное мероприятие 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Pr="00B3027B" w:rsidRDefault="008609C1" w:rsidP="00B3027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Всего, </w:t>
            </w:r>
            <w:hyperlink w:anchor="Par1127" w:history="1">
              <w:r w:rsidRPr="00B3027B">
                <w:rPr>
                  <w:rFonts w:ascii="Times New Roman" w:eastAsia="Times New Roman" w:hAnsi="Times New Roman" w:cs="Calibri"/>
                  <w:kern w:val="0"/>
                  <w:lang w:eastAsia="ru-RU" w:bidi="ar-SA"/>
                </w:rPr>
                <w:t>&lt;3&gt;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Pr="00B3027B" w:rsidRDefault="008609C1" w:rsidP="00FF39C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Pr="00B3027B" w:rsidRDefault="008609C1" w:rsidP="00FF39C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Pr="00B3027B" w:rsidRDefault="008609C1" w:rsidP="00FF39C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</w:tbl>
    <w:p w:rsidR="00B3027B" w:rsidRPr="00B3027B" w:rsidRDefault="00B3027B" w:rsidP="00B3027B">
      <w:pPr>
        <w:suppressAutoHyphens w:val="0"/>
        <w:autoSpaceDE w:val="0"/>
        <w:adjustRightInd w:val="0"/>
        <w:ind w:right="422"/>
        <w:jc w:val="both"/>
        <w:textAlignment w:val="auto"/>
        <w:outlineLvl w:val="2"/>
        <w:rPr>
          <w:rFonts w:ascii="Times New Roman" w:eastAsia="Times New Roman" w:hAnsi="Times New Roman" w:cs="Times New Roman"/>
          <w:bCs/>
          <w:color w:val="000000"/>
          <w:kern w:val="0"/>
          <w:sz w:val="22"/>
          <w:lang w:eastAsia="ru-RU" w:bidi="ar-SA"/>
        </w:rPr>
      </w:pPr>
      <w:r w:rsidRPr="00B3027B">
        <w:rPr>
          <w:rFonts w:ascii="Times New Roman" w:eastAsia="Times New Roman" w:hAnsi="Times New Roman" w:cs="Times New Roman"/>
          <w:bCs/>
          <w:color w:val="000000"/>
          <w:kern w:val="0"/>
          <w:sz w:val="22"/>
          <w:lang w:eastAsia="ru-RU" w:bidi="ar-SA"/>
        </w:rPr>
        <w:t>&lt;1</w:t>
      </w:r>
      <w:proofErr w:type="gramStart"/>
      <w:r w:rsidRPr="00B3027B">
        <w:rPr>
          <w:rFonts w:ascii="Times New Roman" w:eastAsia="Times New Roman" w:hAnsi="Times New Roman" w:cs="Times New Roman"/>
          <w:bCs/>
          <w:color w:val="000000"/>
          <w:kern w:val="0"/>
          <w:sz w:val="22"/>
          <w:lang w:eastAsia="ru-RU" w:bidi="ar-SA"/>
        </w:rPr>
        <w:t>&gt; В</w:t>
      </w:r>
      <w:proofErr w:type="gramEnd"/>
      <w:r w:rsidRPr="00B3027B">
        <w:rPr>
          <w:rFonts w:ascii="Times New Roman" w:eastAsia="Times New Roman" w:hAnsi="Times New Roman" w:cs="Times New Roman"/>
          <w:bCs/>
          <w:color w:val="000000"/>
          <w:kern w:val="0"/>
          <w:sz w:val="22"/>
          <w:lang w:eastAsia="ru-RU" w:bidi="ar-SA"/>
        </w:rPr>
        <w:t xml:space="preserve"> соответствии с бюджетной отчетностью на 1 января текущего финансового года.</w:t>
      </w:r>
    </w:p>
    <w:p w:rsidR="00B3027B" w:rsidRPr="00B3027B" w:rsidRDefault="00B3027B" w:rsidP="00B3027B">
      <w:pPr>
        <w:suppressAutoHyphens w:val="0"/>
        <w:autoSpaceDE w:val="0"/>
        <w:adjustRightInd w:val="0"/>
        <w:ind w:right="422"/>
        <w:jc w:val="both"/>
        <w:textAlignment w:val="auto"/>
        <w:outlineLvl w:val="2"/>
        <w:rPr>
          <w:rFonts w:ascii="Times New Roman" w:eastAsia="Times New Roman" w:hAnsi="Times New Roman" w:cs="Times New Roman"/>
          <w:bCs/>
          <w:color w:val="000000"/>
          <w:kern w:val="0"/>
          <w:sz w:val="22"/>
          <w:lang w:eastAsia="ru-RU" w:bidi="ar-SA"/>
        </w:rPr>
      </w:pPr>
      <w:r w:rsidRPr="00B3027B">
        <w:rPr>
          <w:rFonts w:ascii="Times New Roman" w:eastAsia="Times New Roman" w:hAnsi="Times New Roman" w:cs="Times New Roman"/>
          <w:bCs/>
          <w:color w:val="000000"/>
          <w:kern w:val="0"/>
          <w:sz w:val="22"/>
          <w:lang w:eastAsia="ru-RU" w:bidi="ar-SA"/>
        </w:rPr>
        <w:t>&lt;2</w:t>
      </w:r>
      <w:proofErr w:type="gramStart"/>
      <w:r w:rsidRPr="00B3027B">
        <w:rPr>
          <w:rFonts w:ascii="Times New Roman" w:eastAsia="Times New Roman" w:hAnsi="Times New Roman" w:cs="Times New Roman"/>
          <w:bCs/>
          <w:color w:val="000000"/>
          <w:kern w:val="0"/>
          <w:sz w:val="22"/>
          <w:lang w:eastAsia="ru-RU" w:bidi="ar-SA"/>
        </w:rPr>
        <w:t xml:space="preserve">&gt; </w:t>
      </w:r>
      <w:r w:rsidRPr="00B3027B">
        <w:rPr>
          <w:rFonts w:ascii="Times New Roman" w:eastAsia="Times New Roman" w:hAnsi="Times New Roman" w:cs="Times New Roman"/>
          <w:kern w:val="0"/>
          <w:sz w:val="22"/>
          <w:lang w:eastAsia="en-US" w:bidi="ar-SA"/>
        </w:rPr>
        <w:t>В</w:t>
      </w:r>
      <w:proofErr w:type="gramEnd"/>
      <w:r w:rsidRPr="00B3027B">
        <w:rPr>
          <w:rFonts w:ascii="Times New Roman" w:eastAsia="Times New Roman" w:hAnsi="Times New Roman" w:cs="Times New Roman"/>
          <w:kern w:val="0"/>
          <w:sz w:val="22"/>
          <w:lang w:eastAsia="en-US" w:bidi="ar-SA"/>
        </w:rPr>
        <w:t>ключается в приложение при наличии средств.</w:t>
      </w:r>
    </w:p>
    <w:p w:rsidR="00B3027B" w:rsidRPr="00B3027B" w:rsidRDefault="00B3027B" w:rsidP="00B3027B">
      <w:pPr>
        <w:suppressAutoHyphens w:val="0"/>
        <w:autoSpaceDE w:val="0"/>
        <w:adjustRightInd w:val="0"/>
        <w:ind w:right="422"/>
        <w:jc w:val="both"/>
        <w:textAlignment w:val="auto"/>
        <w:outlineLvl w:val="2"/>
        <w:rPr>
          <w:rFonts w:ascii="Times New Roman" w:eastAsia="Times New Roman" w:hAnsi="Times New Roman" w:cs="Times New Roman"/>
          <w:bCs/>
          <w:color w:val="000000"/>
          <w:kern w:val="0"/>
          <w:sz w:val="22"/>
          <w:lang w:eastAsia="ru-RU" w:bidi="ar-SA"/>
        </w:rPr>
      </w:pPr>
      <w:hyperlink w:anchor="Par1127" w:history="1">
        <w:r w:rsidRPr="00B3027B">
          <w:rPr>
            <w:rFonts w:ascii="Times New Roman" w:eastAsia="Times New Roman" w:hAnsi="Times New Roman" w:cs="Times New Roman"/>
            <w:bCs/>
            <w:color w:val="000000"/>
            <w:kern w:val="0"/>
            <w:sz w:val="22"/>
            <w:lang w:eastAsia="ru-RU" w:bidi="ar-SA"/>
          </w:rPr>
          <w:t>&lt;3</w:t>
        </w:r>
        <w:proofErr w:type="gramStart"/>
        <w:r w:rsidRPr="00B3027B">
          <w:rPr>
            <w:rFonts w:ascii="Times New Roman" w:eastAsia="Times New Roman" w:hAnsi="Times New Roman" w:cs="Times New Roman"/>
            <w:bCs/>
            <w:color w:val="000000"/>
            <w:kern w:val="0"/>
            <w:sz w:val="22"/>
            <w:lang w:eastAsia="ru-RU" w:bidi="ar-SA"/>
          </w:rPr>
          <w:t>&gt;</w:t>
        </w:r>
      </w:hyperlink>
      <w:r w:rsidRPr="00B3027B">
        <w:rPr>
          <w:rFonts w:ascii="Times New Roman" w:eastAsia="Times New Roman" w:hAnsi="Times New Roman" w:cs="Times New Roman"/>
          <w:bCs/>
          <w:color w:val="000000"/>
          <w:kern w:val="0"/>
          <w:sz w:val="22"/>
          <w:lang w:eastAsia="ru-RU" w:bidi="ar-SA"/>
        </w:rPr>
        <w:t xml:space="preserve"> П</w:t>
      </w:r>
      <w:proofErr w:type="gramEnd"/>
      <w:r w:rsidRPr="00B3027B">
        <w:rPr>
          <w:rFonts w:ascii="Times New Roman" w:eastAsia="Times New Roman" w:hAnsi="Times New Roman" w:cs="Times New Roman"/>
          <w:bCs/>
          <w:color w:val="000000"/>
          <w:kern w:val="0"/>
          <w:sz w:val="22"/>
          <w:lang w:eastAsia="ru-RU" w:bidi="ar-SA"/>
        </w:rPr>
        <w:t>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программой» сумма должна соответствовать данным Таблицы 6.</w:t>
      </w:r>
    </w:p>
    <w:p w:rsidR="00B3027B" w:rsidRPr="00B3027B" w:rsidRDefault="00B3027B" w:rsidP="00B3027B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sectPr w:rsidR="00B3027B" w:rsidRPr="00B3027B" w:rsidSect="00B3027B">
          <w:pgSz w:w="11906" w:h="16838"/>
          <w:pgMar w:top="851" w:right="851" w:bottom="851" w:left="1276" w:header="709" w:footer="709" w:gutter="0"/>
          <w:cols w:space="708"/>
          <w:docGrid w:linePitch="360"/>
        </w:sectPr>
      </w:pPr>
      <w:hyperlink w:anchor="Par1127" w:history="1">
        <w:r w:rsidRPr="00B3027B">
          <w:rPr>
            <w:rFonts w:ascii="Times New Roman" w:eastAsia="Times New Roman" w:hAnsi="Times New Roman" w:cs="Times New Roman"/>
            <w:bCs/>
            <w:color w:val="000000"/>
            <w:kern w:val="0"/>
            <w:sz w:val="22"/>
            <w:lang w:eastAsia="ru-RU" w:bidi="ar-SA"/>
          </w:rPr>
          <w:t>&lt;4</w:t>
        </w:r>
        <w:proofErr w:type="gramStart"/>
        <w:r w:rsidRPr="00B3027B">
          <w:rPr>
            <w:rFonts w:ascii="Times New Roman" w:eastAsia="Times New Roman" w:hAnsi="Times New Roman" w:cs="Times New Roman"/>
            <w:bCs/>
            <w:color w:val="000000"/>
            <w:kern w:val="0"/>
            <w:sz w:val="22"/>
            <w:lang w:eastAsia="ru-RU" w:bidi="ar-SA"/>
          </w:rPr>
          <w:t>&gt;</w:t>
        </w:r>
      </w:hyperlink>
      <w:r w:rsidRPr="00B3027B">
        <w:rPr>
          <w:rFonts w:ascii="Times New Roman" w:eastAsia="Times New Roman" w:hAnsi="Times New Roman" w:cs="Times New Roman"/>
          <w:bCs/>
          <w:color w:val="000000"/>
          <w:kern w:val="0"/>
          <w:sz w:val="22"/>
          <w:lang w:eastAsia="ru-RU" w:bidi="ar-SA"/>
        </w:rPr>
        <w:t xml:space="preserve"> В</w:t>
      </w:r>
      <w:proofErr w:type="gramEnd"/>
      <w:r w:rsidRPr="00B3027B">
        <w:rPr>
          <w:rFonts w:ascii="Times New Roman" w:eastAsia="Times New Roman" w:hAnsi="Times New Roman" w:cs="Times New Roman"/>
          <w:bCs/>
          <w:color w:val="000000"/>
          <w:kern w:val="0"/>
          <w:sz w:val="22"/>
          <w:lang w:eastAsia="ru-RU" w:bidi="ar-SA"/>
        </w:rPr>
        <w:t xml:space="preserve"> целях оптимизации содержания информации в графе 1 допускается использование аббревиатур, например:</w:t>
      </w:r>
      <w:r w:rsidRPr="00B3027B">
        <w:rPr>
          <w:rFonts w:ascii="Times New Roman" w:eastAsia="Times New Roman" w:hAnsi="Times New Roman" w:cs="Times New Roman"/>
          <w:kern w:val="0"/>
          <w:sz w:val="22"/>
          <w:lang w:eastAsia="en-US" w:bidi="ar-SA"/>
        </w:rPr>
        <w:t xml:space="preserve"> </w:t>
      </w:r>
      <w:r w:rsidRPr="00B3027B">
        <w:rPr>
          <w:rFonts w:ascii="Times New Roman" w:eastAsia="Times New Roman" w:hAnsi="Times New Roman" w:cs="Times New Roman"/>
          <w:kern w:val="0"/>
          <w:sz w:val="22"/>
          <w:lang w:eastAsia="ru-RU" w:bidi="ar-SA"/>
        </w:rPr>
        <w:t>муниципальная программа – МП, основное мероприятие  – ОМ, приоритетное основное мероприятие – ПОМ.</w:t>
      </w:r>
    </w:p>
    <w:p w:rsidR="00B3027B" w:rsidRPr="00B3027B" w:rsidRDefault="00B3027B" w:rsidP="00B3027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 xml:space="preserve">Приложение 3 </w:t>
      </w:r>
    </w:p>
    <w:p w:rsidR="00B3027B" w:rsidRPr="00B3027B" w:rsidRDefault="00B3027B" w:rsidP="00B3027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к отчету о реализации </w:t>
      </w:r>
    </w:p>
    <w:p w:rsidR="00B3027B" w:rsidRPr="00B3027B" w:rsidRDefault="00B3027B" w:rsidP="00B3027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i/>
          <w:kern w:val="2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муниципальной программы</w:t>
      </w:r>
    </w:p>
    <w:p w:rsidR="00B3027B" w:rsidRPr="00B3027B" w:rsidRDefault="00B3027B" w:rsidP="00B3027B">
      <w:pPr>
        <w:suppressAutoHyphens w:val="0"/>
        <w:autoSpaceDE w:val="0"/>
        <w:adjustRightInd w:val="0"/>
        <w:jc w:val="right"/>
        <w:textAlignment w:val="auto"/>
        <w:outlineLvl w:val="2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Таблица 13</w:t>
      </w:r>
    </w:p>
    <w:p w:rsidR="00B3027B" w:rsidRPr="00B3027B" w:rsidRDefault="00B3027B" w:rsidP="00B3027B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3027B" w:rsidRPr="00B3027B" w:rsidRDefault="00B3027B" w:rsidP="00B3027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bookmarkStart w:id="2" w:name="Par1422"/>
      <w:bookmarkEnd w:id="2"/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>СВЕДЕНИЯ</w:t>
      </w:r>
    </w:p>
    <w:p w:rsidR="00B3027B" w:rsidRPr="00B3027B" w:rsidRDefault="00B3027B" w:rsidP="00B3027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 достижении значений показателей </w:t>
      </w:r>
    </w:p>
    <w:p w:rsidR="00B3027B" w:rsidRPr="00B3027B" w:rsidRDefault="00B3027B" w:rsidP="00B3027B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B3027B" w:rsidRPr="00B3027B" w:rsidTr="00B3027B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№ </w:t>
            </w:r>
            <w:proofErr w:type="gramStart"/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Номер и наименование </w:t>
            </w:r>
          </w:p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Единица</w:t>
            </w:r>
          </w:p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Обоснование отклонений  значений показателя на конец   </w:t>
            </w: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br/>
              <w:t xml:space="preserve"> отчетного года (при наличии)</w:t>
            </w:r>
          </w:p>
        </w:tc>
      </w:tr>
      <w:tr w:rsidR="00B3027B" w:rsidRPr="00B3027B" w:rsidTr="00B3027B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год,</w:t>
            </w:r>
          </w:p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предшествующий </w:t>
            </w: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br/>
              <w:t xml:space="preserve">отчетному </w:t>
            </w:r>
            <w:hyperlink w:anchor="Par1462" w:history="1">
              <w:r w:rsidRPr="00B3027B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B3027B" w:rsidRPr="00B3027B" w:rsidTr="00B3027B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B3027B" w:rsidRPr="00B3027B" w:rsidTr="00B3027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</w:t>
            </w:r>
          </w:p>
        </w:tc>
      </w:tr>
      <w:tr w:rsidR="00B3027B" w:rsidRPr="00B3027B" w:rsidTr="00B3027B">
        <w:trPr>
          <w:trHeight w:val="313"/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8609C1">
            <w:pPr>
              <w:shd w:val="clear" w:color="auto" w:fill="FFFFFF"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Муниципальная программа </w:t>
            </w:r>
            <w:r w:rsidR="008609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Васильево-Ханжоновского</w:t>
            </w: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</w:tr>
      <w:tr w:rsidR="00B3027B" w:rsidRPr="00B3027B" w:rsidTr="00B3027B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8609C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r w:rsidR="008609C1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Васильево-Ханжоновском</w:t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сельском поселении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8609C1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27,0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8609C1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27,5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8609C1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27,5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B3027B" w:rsidRPr="00B3027B" w:rsidTr="00B3027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8609C1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8609C1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8609C1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B3027B" w:rsidRPr="00B3027B" w:rsidTr="00B3027B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8609C1">
            <w:pPr>
              <w:shd w:val="clear" w:color="auto" w:fill="FFFFFF"/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Подпрограмма 1 </w:t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eastAsia="ru-RU" w:bidi="ar-SA"/>
              </w:rPr>
              <w:t xml:space="preserve">«Противодействие коррупции в </w:t>
            </w:r>
            <w:r w:rsidR="008609C1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eastAsia="ru-RU" w:bidi="ar-SA"/>
              </w:rPr>
              <w:t>Васильево-Ханжоновском</w:t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eastAsia="ru-RU" w:bidi="ar-SA"/>
              </w:rPr>
              <w:t xml:space="preserve"> сельском поселении»</w:t>
            </w:r>
          </w:p>
        </w:tc>
      </w:tr>
      <w:tr w:rsidR="00B3027B" w:rsidRPr="00B3027B" w:rsidTr="00B3027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Количество муниципальных служащих, прошедших обучение на семинарах или курсах по теме </w:t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«Противодействие коррупции в органах государственного и муниципального управления»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8609C1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8609C1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8609C1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B3027B" w:rsidRPr="00B3027B" w:rsidTr="00B3027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8609C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</w:t>
            </w:r>
            <w:r w:rsidR="008609C1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Васильево-Ханжоновского</w:t>
            </w: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8609C1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44,5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8609C1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45,0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8609C1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45</w:t>
            </w:r>
            <w:r w:rsidR="00B3027B"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B3027B" w:rsidRPr="00B3027B" w:rsidTr="00B3027B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8609C1">
            <w:pPr>
              <w:shd w:val="clear" w:color="auto" w:fill="FFFFFF"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Подпрограмма 2 «Профилактика экстремизма и терроризма в </w:t>
            </w:r>
            <w:r w:rsidR="008609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Васильево-Ханжоновском</w:t>
            </w:r>
            <w:bookmarkStart w:id="3" w:name="_GoBack"/>
            <w:bookmarkEnd w:id="3"/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сельском поселении»</w:t>
            </w:r>
          </w:p>
        </w:tc>
      </w:tr>
      <w:tr w:rsidR="00B3027B" w:rsidRPr="00B3027B" w:rsidTr="00B3027B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доля учреждений социальной сферы с наличием системы технической защиты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8609C1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98,7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8609C1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99,0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8609C1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99</w:t>
            </w:r>
            <w:r w:rsidR="00B3027B"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7B" w:rsidRPr="00B3027B" w:rsidRDefault="00B3027B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8609C1" w:rsidRPr="00B3027B" w:rsidTr="00B3027B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Pr="00B3027B" w:rsidRDefault="008609C1" w:rsidP="00B3027B">
            <w:pPr>
              <w:shd w:val="clear" w:color="auto" w:fill="FFFFFF"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Pr="00B3027B" w:rsidRDefault="008609C1" w:rsidP="00B3027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доля муниципальных общеобразовательных учреждений, имеющих ограждение территорий по периметру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Pr="00B3027B" w:rsidRDefault="008609C1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Pr="00B3027B" w:rsidRDefault="008609C1" w:rsidP="00FF39CC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98,7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Pr="00B3027B" w:rsidRDefault="008609C1" w:rsidP="00FF39CC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99,0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Pr="00B3027B" w:rsidRDefault="008609C1" w:rsidP="00FF39CC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99</w:t>
            </w:r>
            <w:r w:rsidRPr="00B3027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1" w:rsidRPr="00B3027B" w:rsidRDefault="008609C1" w:rsidP="00B3027B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B3027B" w:rsidRPr="00B3027B" w:rsidRDefault="00B3027B" w:rsidP="00B3027B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bookmarkStart w:id="4" w:name="Par1462"/>
      <w:bookmarkEnd w:id="4"/>
    </w:p>
    <w:p w:rsidR="00B3027B" w:rsidRPr="00B3027B" w:rsidRDefault="00B3027B" w:rsidP="00B3027B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B3027B">
        <w:rPr>
          <w:rFonts w:ascii="Times New Roman" w:eastAsia="Times New Roman" w:hAnsi="Times New Roman" w:cs="Times New Roman"/>
          <w:kern w:val="0"/>
          <w:lang w:eastAsia="en-US" w:bidi="ar-SA"/>
        </w:rPr>
        <w:t>&lt;1</w:t>
      </w:r>
      <w:proofErr w:type="gramStart"/>
      <w:r w:rsidRPr="00B3027B">
        <w:rPr>
          <w:rFonts w:ascii="Times New Roman" w:eastAsia="Times New Roman" w:hAnsi="Times New Roman" w:cs="Times New Roman"/>
          <w:kern w:val="0"/>
          <w:lang w:eastAsia="en-US" w:bidi="ar-SA"/>
        </w:rPr>
        <w:t>&gt;  П</w:t>
      </w:r>
      <w:proofErr w:type="gramEnd"/>
      <w:r w:rsidRPr="00B3027B">
        <w:rPr>
          <w:rFonts w:ascii="Times New Roman" w:eastAsia="Times New Roman" w:hAnsi="Times New Roman" w:cs="Times New Roman"/>
          <w:kern w:val="0"/>
          <w:lang w:eastAsia="en-US" w:bidi="ar-SA"/>
        </w:rPr>
        <w:t>риводится фактическое значение показателя за год, предшествующий отчетному.</w:t>
      </w:r>
    </w:p>
    <w:p w:rsidR="00AA4595" w:rsidRPr="00094354" w:rsidRDefault="00AA4595" w:rsidP="00B52723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sectPr w:rsidR="00AA4595" w:rsidRPr="00094354" w:rsidSect="00B52723">
      <w:pgSz w:w="16838" w:h="11906" w:orient="landscape"/>
      <w:pgMar w:top="284" w:right="709" w:bottom="851" w:left="3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8"/>
        <w:szCs w:val="28"/>
      </w:rPr>
    </w:lvl>
  </w:abstractNum>
  <w:abstractNum w:abstractNumId="1">
    <w:nsid w:val="032D0825"/>
    <w:multiLevelType w:val="hybridMultilevel"/>
    <w:tmpl w:val="476A33D6"/>
    <w:lvl w:ilvl="0" w:tplc="4470CD7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">
    <w:nsid w:val="188F4D2C"/>
    <w:multiLevelType w:val="hybridMultilevel"/>
    <w:tmpl w:val="DE4471CA"/>
    <w:lvl w:ilvl="0" w:tplc="46CEC974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A81F42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8E6CC2"/>
    <w:multiLevelType w:val="hybridMultilevel"/>
    <w:tmpl w:val="0D4688E8"/>
    <w:lvl w:ilvl="0" w:tplc="C9929E9A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5">
    <w:nsid w:val="37586DD5"/>
    <w:multiLevelType w:val="hybridMultilevel"/>
    <w:tmpl w:val="A582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2797A"/>
    <w:multiLevelType w:val="multilevel"/>
    <w:tmpl w:val="B1AEE2C6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7">
    <w:nsid w:val="46305B36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78163F5"/>
    <w:multiLevelType w:val="multilevel"/>
    <w:tmpl w:val="19A0945C"/>
    <w:styleLink w:val="WW8Num3"/>
    <w:lvl w:ilvl="0">
      <w:numFmt w:val="bullet"/>
      <w:lvlText w:val=""/>
      <w:lvlJc w:val="left"/>
      <w:rPr>
        <w:rFonts w:ascii="Symbol" w:hAnsi="Symbol" w:cs="Symbol"/>
        <w:sz w:val="23"/>
        <w:szCs w:val="23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57B16D2A"/>
    <w:multiLevelType w:val="hybridMultilevel"/>
    <w:tmpl w:val="DE4471CA"/>
    <w:lvl w:ilvl="0" w:tplc="46CEC974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5EB873D2"/>
    <w:multiLevelType w:val="hybridMultilevel"/>
    <w:tmpl w:val="E23E2382"/>
    <w:lvl w:ilvl="0" w:tplc="1A88237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70202CD"/>
    <w:multiLevelType w:val="hybridMultilevel"/>
    <w:tmpl w:val="507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50610"/>
    <w:multiLevelType w:val="hybridMultilevel"/>
    <w:tmpl w:val="49C44BF8"/>
    <w:lvl w:ilvl="0" w:tplc="7312FE52">
      <w:start w:val="1"/>
      <w:numFmt w:val="decimal"/>
      <w:lvlText w:val="%1."/>
      <w:lvlJc w:val="left"/>
      <w:pPr>
        <w:ind w:left="24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8" w:hanging="360"/>
      </w:pPr>
    </w:lvl>
    <w:lvl w:ilvl="2" w:tplc="0419001B" w:tentative="1">
      <w:start w:val="1"/>
      <w:numFmt w:val="lowerRoman"/>
      <w:lvlText w:val="%3."/>
      <w:lvlJc w:val="right"/>
      <w:pPr>
        <w:ind w:left="3108" w:hanging="180"/>
      </w:pPr>
    </w:lvl>
    <w:lvl w:ilvl="3" w:tplc="0419000F" w:tentative="1">
      <w:start w:val="1"/>
      <w:numFmt w:val="decimal"/>
      <w:lvlText w:val="%4."/>
      <w:lvlJc w:val="left"/>
      <w:pPr>
        <w:ind w:left="3828" w:hanging="360"/>
      </w:pPr>
    </w:lvl>
    <w:lvl w:ilvl="4" w:tplc="04190019" w:tentative="1">
      <w:start w:val="1"/>
      <w:numFmt w:val="lowerLetter"/>
      <w:lvlText w:val="%5."/>
      <w:lvlJc w:val="left"/>
      <w:pPr>
        <w:ind w:left="4548" w:hanging="360"/>
      </w:pPr>
    </w:lvl>
    <w:lvl w:ilvl="5" w:tplc="0419001B" w:tentative="1">
      <w:start w:val="1"/>
      <w:numFmt w:val="lowerRoman"/>
      <w:lvlText w:val="%6."/>
      <w:lvlJc w:val="right"/>
      <w:pPr>
        <w:ind w:left="5268" w:hanging="180"/>
      </w:pPr>
    </w:lvl>
    <w:lvl w:ilvl="6" w:tplc="0419000F" w:tentative="1">
      <w:start w:val="1"/>
      <w:numFmt w:val="decimal"/>
      <w:lvlText w:val="%7."/>
      <w:lvlJc w:val="left"/>
      <w:pPr>
        <w:ind w:left="5988" w:hanging="360"/>
      </w:pPr>
    </w:lvl>
    <w:lvl w:ilvl="7" w:tplc="04190019" w:tentative="1">
      <w:start w:val="1"/>
      <w:numFmt w:val="lowerLetter"/>
      <w:lvlText w:val="%8."/>
      <w:lvlJc w:val="left"/>
      <w:pPr>
        <w:ind w:left="6708" w:hanging="360"/>
      </w:pPr>
    </w:lvl>
    <w:lvl w:ilvl="8" w:tplc="041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3">
    <w:nsid w:val="6B0B4347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2044F2F"/>
    <w:multiLevelType w:val="hybridMultilevel"/>
    <w:tmpl w:val="D5C8D670"/>
    <w:lvl w:ilvl="0" w:tplc="135C15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4E009B9"/>
    <w:multiLevelType w:val="hybridMultilevel"/>
    <w:tmpl w:val="14149DA8"/>
    <w:lvl w:ilvl="0" w:tplc="720EF8E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>
    <w:nsid w:val="7531398E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C687E7B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8"/>
  </w:num>
  <w:num w:numId="3">
    <w:abstractNumId w:val="0"/>
  </w:num>
  <w:num w:numId="4">
    <w:abstractNumId w:val="14"/>
  </w:num>
  <w:num w:numId="5">
    <w:abstractNumId w:val="4"/>
  </w:num>
  <w:num w:numId="6">
    <w:abstractNumId w:val="7"/>
  </w:num>
  <w:num w:numId="7">
    <w:abstractNumId w:val="5"/>
  </w:num>
  <w:num w:numId="8">
    <w:abstractNumId w:val="11"/>
  </w:num>
  <w:num w:numId="9">
    <w:abstractNumId w:val="6"/>
  </w:num>
  <w:num w:numId="10">
    <w:abstractNumId w:val="10"/>
  </w:num>
  <w:num w:numId="11">
    <w:abstractNumId w:val="15"/>
  </w:num>
  <w:num w:numId="12">
    <w:abstractNumId w:val="1"/>
  </w:num>
  <w:num w:numId="13">
    <w:abstractNumId w:val="17"/>
  </w:num>
  <w:num w:numId="14">
    <w:abstractNumId w:val="13"/>
  </w:num>
  <w:num w:numId="15">
    <w:abstractNumId w:val="3"/>
  </w:num>
  <w:num w:numId="16">
    <w:abstractNumId w:val="16"/>
  </w:num>
  <w:num w:numId="17">
    <w:abstractNumId w:val="12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39F"/>
    <w:rsid w:val="00015B1C"/>
    <w:rsid w:val="000235E8"/>
    <w:rsid w:val="00060DC8"/>
    <w:rsid w:val="00094354"/>
    <w:rsid w:val="000C4567"/>
    <w:rsid w:val="000D3144"/>
    <w:rsid w:val="000D3CB1"/>
    <w:rsid w:val="000E0166"/>
    <w:rsid w:val="000E2EF0"/>
    <w:rsid w:val="000E319E"/>
    <w:rsid w:val="000E6376"/>
    <w:rsid w:val="000F1E0D"/>
    <w:rsid w:val="00124C1B"/>
    <w:rsid w:val="001547A8"/>
    <w:rsid w:val="00166CF9"/>
    <w:rsid w:val="001A393A"/>
    <w:rsid w:val="00252925"/>
    <w:rsid w:val="00260F30"/>
    <w:rsid w:val="002772EC"/>
    <w:rsid w:val="002A2AAC"/>
    <w:rsid w:val="002B7B35"/>
    <w:rsid w:val="002D715A"/>
    <w:rsid w:val="002F4EFD"/>
    <w:rsid w:val="00303B47"/>
    <w:rsid w:val="003113CD"/>
    <w:rsid w:val="00390E46"/>
    <w:rsid w:val="00391889"/>
    <w:rsid w:val="00394D1F"/>
    <w:rsid w:val="00406702"/>
    <w:rsid w:val="004202AB"/>
    <w:rsid w:val="00433140"/>
    <w:rsid w:val="00442DA9"/>
    <w:rsid w:val="0049707B"/>
    <w:rsid w:val="004A4A13"/>
    <w:rsid w:val="004B312A"/>
    <w:rsid w:val="004E2ACA"/>
    <w:rsid w:val="005414C9"/>
    <w:rsid w:val="00557560"/>
    <w:rsid w:val="0056339F"/>
    <w:rsid w:val="005B6FDC"/>
    <w:rsid w:val="005B7446"/>
    <w:rsid w:val="005D558E"/>
    <w:rsid w:val="00620D96"/>
    <w:rsid w:val="00625CCB"/>
    <w:rsid w:val="0063454F"/>
    <w:rsid w:val="00635DE8"/>
    <w:rsid w:val="0067410C"/>
    <w:rsid w:val="006A6F49"/>
    <w:rsid w:val="006B166F"/>
    <w:rsid w:val="006D5645"/>
    <w:rsid w:val="006E0D0E"/>
    <w:rsid w:val="007239BD"/>
    <w:rsid w:val="00735357"/>
    <w:rsid w:val="007A6B9C"/>
    <w:rsid w:val="007B1BE4"/>
    <w:rsid w:val="007C5903"/>
    <w:rsid w:val="00815D83"/>
    <w:rsid w:val="008223C8"/>
    <w:rsid w:val="008609C1"/>
    <w:rsid w:val="009101BE"/>
    <w:rsid w:val="00937C2F"/>
    <w:rsid w:val="00946499"/>
    <w:rsid w:val="009642AC"/>
    <w:rsid w:val="009A346C"/>
    <w:rsid w:val="009B2E02"/>
    <w:rsid w:val="00A505C2"/>
    <w:rsid w:val="00A75AA7"/>
    <w:rsid w:val="00A81428"/>
    <w:rsid w:val="00A91B19"/>
    <w:rsid w:val="00AA4595"/>
    <w:rsid w:val="00AE3A2D"/>
    <w:rsid w:val="00AF535C"/>
    <w:rsid w:val="00B02134"/>
    <w:rsid w:val="00B3027B"/>
    <w:rsid w:val="00B52723"/>
    <w:rsid w:val="00B9682C"/>
    <w:rsid w:val="00B974B1"/>
    <w:rsid w:val="00BA18CB"/>
    <w:rsid w:val="00BC4DE9"/>
    <w:rsid w:val="00BF1459"/>
    <w:rsid w:val="00BF79FF"/>
    <w:rsid w:val="00C059B0"/>
    <w:rsid w:val="00C31D55"/>
    <w:rsid w:val="00C710D7"/>
    <w:rsid w:val="00C82201"/>
    <w:rsid w:val="00CA47E6"/>
    <w:rsid w:val="00CB7B6A"/>
    <w:rsid w:val="00CF7CC1"/>
    <w:rsid w:val="00D1619E"/>
    <w:rsid w:val="00D34B10"/>
    <w:rsid w:val="00D53B8E"/>
    <w:rsid w:val="00D54628"/>
    <w:rsid w:val="00D65B36"/>
    <w:rsid w:val="00DD6C36"/>
    <w:rsid w:val="00E12759"/>
    <w:rsid w:val="00E17D31"/>
    <w:rsid w:val="00E45138"/>
    <w:rsid w:val="00E52B57"/>
    <w:rsid w:val="00EB2ED6"/>
    <w:rsid w:val="00EE2FCC"/>
    <w:rsid w:val="00F22D80"/>
    <w:rsid w:val="00F307E2"/>
    <w:rsid w:val="00F43ECE"/>
    <w:rsid w:val="00F549F3"/>
    <w:rsid w:val="00F82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uiPriority w:val="9"/>
    <w:qFormat/>
    <w:rsid w:val="002D715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15A"/>
    <w:rPr>
      <w:rFonts w:ascii="Times New Roman" w:eastAsia="Times New Roman" w:hAnsi="Times New Roman" w:cs="Times New Roman"/>
      <w:b/>
      <w:kern w:val="3"/>
      <w:sz w:val="24"/>
      <w:szCs w:val="24"/>
      <w:lang w:eastAsia="zh-CN"/>
    </w:rPr>
  </w:style>
  <w:style w:type="paragraph" w:customStyle="1" w:styleId="Standard">
    <w:name w:val="Standard"/>
    <w:rsid w:val="002D71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2D715A"/>
    <w:pPr>
      <w:spacing w:after="120"/>
    </w:pPr>
  </w:style>
  <w:style w:type="paragraph" w:customStyle="1" w:styleId="ConsPlusCell">
    <w:name w:val="ConsPlusCell"/>
    <w:rsid w:val="002D715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2D715A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Calibri" w:hAnsi="Arial" w:cs="Arial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2D715A"/>
    <w:pPr>
      <w:suppressLineNumbers/>
    </w:pPr>
  </w:style>
  <w:style w:type="character" w:customStyle="1" w:styleId="Internetlink">
    <w:name w:val="Internet link"/>
    <w:rsid w:val="002D715A"/>
    <w:rPr>
      <w:color w:val="0000FF"/>
      <w:u w:val="single"/>
    </w:rPr>
  </w:style>
  <w:style w:type="numbering" w:customStyle="1" w:styleId="WW8Num3">
    <w:name w:val="WW8Num3"/>
    <w:basedOn w:val="a2"/>
    <w:rsid w:val="002D715A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2D715A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D715A"/>
    <w:rPr>
      <w:rFonts w:ascii="Tahoma" w:eastAsia="SimSun" w:hAnsi="Tahoma" w:cs="Mangal"/>
      <w:kern w:val="3"/>
      <w:sz w:val="16"/>
      <w:szCs w:val="14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635DE8"/>
  </w:style>
  <w:style w:type="table" w:styleId="a5">
    <w:name w:val="Table Grid"/>
    <w:basedOn w:val="a1"/>
    <w:uiPriority w:val="59"/>
    <w:rsid w:val="00635D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635DE8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6">
    <w:name w:val="No Spacing"/>
    <w:qFormat/>
    <w:rsid w:val="00635DE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635DE8"/>
    <w:pPr>
      <w:widowControl/>
      <w:suppressAutoHyphens w:val="0"/>
      <w:autoSpaceDN/>
      <w:ind w:firstLine="578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x-none" w:eastAsia="x-none" w:bidi="ar-SA"/>
    </w:rPr>
  </w:style>
  <w:style w:type="character" w:customStyle="1" w:styleId="a8">
    <w:name w:val="Основной текст с отступом Знак"/>
    <w:basedOn w:val="a0"/>
    <w:link w:val="a7"/>
    <w:rsid w:val="00635DE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footnote text"/>
    <w:basedOn w:val="a"/>
    <w:link w:val="aa"/>
    <w:uiPriority w:val="99"/>
    <w:rsid w:val="00635DE8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a">
    <w:name w:val="Текст сноски Знак"/>
    <w:basedOn w:val="a0"/>
    <w:link w:val="a9"/>
    <w:uiPriority w:val="99"/>
    <w:rsid w:val="00635D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635DE8"/>
    <w:rPr>
      <w:vertAlign w:val="superscript"/>
    </w:rPr>
  </w:style>
  <w:style w:type="character" w:customStyle="1" w:styleId="fontstyle01">
    <w:name w:val="fontstyle01"/>
    <w:rsid w:val="00635DE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635DE8"/>
    <w:pPr>
      <w:widowControl/>
      <w:tabs>
        <w:tab w:val="center" w:pos="4677"/>
        <w:tab w:val="right" w:pos="9355"/>
      </w:tabs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635DE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635DE8"/>
    <w:pPr>
      <w:widowControl/>
      <w:tabs>
        <w:tab w:val="center" w:pos="4677"/>
        <w:tab w:val="right" w:pos="9355"/>
      </w:tabs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">
    <w:name w:val="Нижний колонтитул Знак"/>
    <w:basedOn w:val="a0"/>
    <w:link w:val="ae"/>
    <w:uiPriority w:val="99"/>
    <w:rsid w:val="00635DE8"/>
    <w:rPr>
      <w:rFonts w:ascii="Calibri" w:eastAsia="Calibri" w:hAnsi="Calibri" w:cs="Times New Roman"/>
    </w:rPr>
  </w:style>
  <w:style w:type="character" w:styleId="af0">
    <w:name w:val="Hyperlink"/>
    <w:uiPriority w:val="99"/>
    <w:semiHidden/>
    <w:unhideWhenUsed/>
    <w:rsid w:val="00635DE8"/>
    <w:rPr>
      <w:color w:val="0000FF"/>
      <w:u w:val="single"/>
    </w:rPr>
  </w:style>
  <w:style w:type="paragraph" w:styleId="af1">
    <w:name w:val="Subtitle"/>
    <w:basedOn w:val="a"/>
    <w:next w:val="a"/>
    <w:link w:val="af2"/>
    <w:qFormat/>
    <w:rsid w:val="00635DE8"/>
    <w:pPr>
      <w:widowControl/>
      <w:suppressAutoHyphens w:val="0"/>
      <w:autoSpaceDN/>
      <w:spacing w:after="60"/>
      <w:jc w:val="center"/>
      <w:textAlignment w:val="auto"/>
      <w:outlineLvl w:val="1"/>
    </w:pPr>
    <w:rPr>
      <w:rFonts w:ascii="Cambria" w:eastAsia="Times New Roman" w:hAnsi="Cambria" w:cs="Times New Roman"/>
      <w:kern w:val="0"/>
      <w:lang w:val="x-none" w:eastAsia="x-none" w:bidi="ar-SA"/>
    </w:rPr>
  </w:style>
  <w:style w:type="character" w:customStyle="1" w:styleId="af2">
    <w:name w:val="Подзаголовок Знак"/>
    <w:basedOn w:val="a0"/>
    <w:link w:val="af1"/>
    <w:rsid w:val="00635DE8"/>
    <w:rPr>
      <w:rFonts w:ascii="Cambria" w:eastAsia="Times New Roman" w:hAnsi="Cambria" w:cs="Times New Roman"/>
      <w:sz w:val="24"/>
      <w:szCs w:val="24"/>
      <w:lang w:val="x-none" w:eastAsia="x-none"/>
    </w:rPr>
  </w:style>
  <w:style w:type="numbering" w:customStyle="1" w:styleId="2">
    <w:name w:val="Нет списка2"/>
    <w:next w:val="a2"/>
    <w:uiPriority w:val="99"/>
    <w:semiHidden/>
    <w:unhideWhenUsed/>
    <w:rsid w:val="005B6FDC"/>
  </w:style>
  <w:style w:type="table" w:customStyle="1" w:styleId="12">
    <w:name w:val="Сетка таблицы1"/>
    <w:basedOn w:val="a1"/>
    <w:next w:val="a5"/>
    <w:uiPriority w:val="59"/>
    <w:rsid w:val="005B6F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5B6FDC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kern w:val="0"/>
      <w:sz w:val="36"/>
      <w:szCs w:val="20"/>
      <w:lang w:val="x-none" w:eastAsia="x-none" w:bidi="ar-SA"/>
    </w:rPr>
  </w:style>
  <w:style w:type="character" w:customStyle="1" w:styleId="af4">
    <w:name w:val="Название Знак"/>
    <w:basedOn w:val="a0"/>
    <w:link w:val="af3"/>
    <w:rsid w:val="005B6FDC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customStyle="1" w:styleId="ConsPlusNonformat">
    <w:name w:val="ConsPlusNonformat"/>
    <w:uiPriority w:val="99"/>
    <w:rsid w:val="005B6F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B30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rsid w:val="002D715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15A"/>
    <w:rPr>
      <w:rFonts w:ascii="Times New Roman" w:eastAsia="Times New Roman" w:hAnsi="Times New Roman" w:cs="Times New Roman"/>
      <w:b/>
      <w:kern w:val="3"/>
      <w:sz w:val="24"/>
      <w:szCs w:val="24"/>
      <w:lang w:eastAsia="zh-CN"/>
    </w:rPr>
  </w:style>
  <w:style w:type="paragraph" w:customStyle="1" w:styleId="Standard">
    <w:name w:val="Standard"/>
    <w:rsid w:val="002D71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2D715A"/>
    <w:pPr>
      <w:spacing w:after="120"/>
    </w:pPr>
  </w:style>
  <w:style w:type="paragraph" w:customStyle="1" w:styleId="ConsPlusCell">
    <w:name w:val="ConsPlusCell"/>
    <w:rsid w:val="002D715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2D715A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Calibri" w:hAnsi="Arial" w:cs="Arial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2D715A"/>
    <w:pPr>
      <w:suppressLineNumbers/>
    </w:pPr>
  </w:style>
  <w:style w:type="character" w:customStyle="1" w:styleId="Internetlink">
    <w:name w:val="Internet link"/>
    <w:rsid w:val="002D715A"/>
    <w:rPr>
      <w:color w:val="0000FF"/>
      <w:u w:val="single"/>
    </w:rPr>
  </w:style>
  <w:style w:type="numbering" w:customStyle="1" w:styleId="WW8Num3">
    <w:name w:val="WW8Num3"/>
    <w:basedOn w:val="a2"/>
    <w:rsid w:val="002D715A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2D715A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D715A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58B8C-F493-43EB-95DE-B1578B97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12</Pages>
  <Words>3455</Words>
  <Characters>19696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ЧАППИ</dc:creator>
  <cp:keywords/>
  <dc:description/>
  <cp:lastModifiedBy>ЧАППИ</cp:lastModifiedBy>
  <cp:revision>45</cp:revision>
  <cp:lastPrinted>2023-02-07T06:37:00Z</cp:lastPrinted>
  <dcterms:created xsi:type="dcterms:W3CDTF">2018-10-11T10:51:00Z</dcterms:created>
  <dcterms:modified xsi:type="dcterms:W3CDTF">2023-02-09T12:04:00Z</dcterms:modified>
</cp:coreProperties>
</file>