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5A" w:rsidRDefault="002D715A" w:rsidP="002D715A">
      <w:pPr>
        <w:pStyle w:val="ConsPlusCell"/>
        <w:jc w:val="center"/>
        <w:rPr>
          <w:lang w:eastAsia="ru-RU"/>
        </w:rPr>
      </w:pPr>
      <w:r>
        <w:rPr>
          <w:noProof/>
          <w:lang w:eastAsia="ru-RU"/>
        </w:rPr>
        <w:drawing>
          <wp:inline distT="0" distB="0" distL="0" distR="0">
            <wp:extent cx="838200" cy="962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962025"/>
                    </a:xfrm>
                    <a:prstGeom prst="rect">
                      <a:avLst/>
                    </a:prstGeom>
                    <a:noFill/>
                  </pic:spPr>
                </pic:pic>
              </a:graphicData>
            </a:graphic>
          </wp:inline>
        </w:drawing>
      </w:r>
    </w:p>
    <w:p w:rsidR="002D715A" w:rsidRPr="002D715A" w:rsidRDefault="002D715A" w:rsidP="002D715A">
      <w:pPr>
        <w:widowControl/>
        <w:suppressAutoHyphens w:val="0"/>
        <w:autoSpaceDN/>
        <w:ind w:right="481"/>
        <w:jc w:val="center"/>
        <w:textAlignment w:val="auto"/>
        <w:rPr>
          <w:rFonts w:ascii="Times New Roman" w:eastAsia="Times New Roman" w:hAnsi="Times New Roman" w:cs="Times New Roman"/>
          <w:b/>
          <w:bCs/>
          <w:kern w:val="0"/>
          <w:sz w:val="32"/>
          <w:szCs w:val="32"/>
          <w:lang w:eastAsia="ru-RU" w:bidi="ar-SA"/>
        </w:rPr>
      </w:pPr>
      <w:r w:rsidRPr="002D715A">
        <w:rPr>
          <w:rFonts w:ascii="Times New Roman" w:eastAsia="Times New Roman" w:hAnsi="Times New Roman" w:cs="Times New Roman"/>
          <w:b/>
          <w:bCs/>
          <w:kern w:val="0"/>
          <w:sz w:val="32"/>
          <w:szCs w:val="32"/>
          <w:lang w:eastAsia="ru-RU" w:bidi="ar-SA"/>
        </w:rPr>
        <w:t>АДМИНИСТРАЦИЯ</w:t>
      </w:r>
    </w:p>
    <w:p w:rsidR="002D715A" w:rsidRPr="002D715A" w:rsidRDefault="002D715A" w:rsidP="002D715A">
      <w:pPr>
        <w:widowControl/>
        <w:suppressAutoHyphens w:val="0"/>
        <w:autoSpaceDN/>
        <w:ind w:right="481"/>
        <w:jc w:val="center"/>
        <w:textAlignment w:val="auto"/>
        <w:rPr>
          <w:rFonts w:ascii="Times New Roman" w:eastAsia="Times New Roman" w:hAnsi="Times New Roman" w:cs="Times New Roman"/>
          <w:b/>
          <w:bCs/>
          <w:kern w:val="0"/>
          <w:sz w:val="32"/>
          <w:szCs w:val="32"/>
          <w:lang w:eastAsia="ru-RU" w:bidi="ar-SA"/>
        </w:rPr>
      </w:pPr>
      <w:r w:rsidRPr="002D715A">
        <w:rPr>
          <w:rFonts w:ascii="Times New Roman" w:eastAsia="Times New Roman" w:hAnsi="Times New Roman" w:cs="Times New Roman"/>
          <w:b/>
          <w:bCs/>
          <w:kern w:val="0"/>
          <w:sz w:val="32"/>
          <w:szCs w:val="32"/>
          <w:lang w:eastAsia="ru-RU" w:bidi="ar-SA"/>
        </w:rPr>
        <w:t>Васильево-Ханжоновского сельского поселения</w:t>
      </w:r>
    </w:p>
    <w:p w:rsidR="002D715A" w:rsidRPr="002D715A" w:rsidRDefault="002D715A" w:rsidP="002D715A">
      <w:pPr>
        <w:widowControl/>
        <w:suppressAutoHyphens w:val="0"/>
        <w:autoSpaceDN/>
        <w:ind w:right="481"/>
        <w:jc w:val="center"/>
        <w:textAlignment w:val="auto"/>
        <w:rPr>
          <w:rFonts w:ascii="Times New Roman" w:eastAsia="Times New Roman" w:hAnsi="Times New Roman" w:cs="Times New Roman"/>
          <w:b/>
          <w:bCs/>
          <w:kern w:val="0"/>
          <w:sz w:val="32"/>
          <w:szCs w:val="32"/>
          <w:lang w:eastAsia="ru-RU" w:bidi="ar-SA"/>
        </w:rPr>
      </w:pPr>
      <w:r w:rsidRPr="002D715A">
        <w:rPr>
          <w:rFonts w:ascii="Times New Roman" w:eastAsia="Times New Roman" w:hAnsi="Times New Roman" w:cs="Times New Roman"/>
          <w:b/>
          <w:bCs/>
          <w:kern w:val="0"/>
          <w:sz w:val="32"/>
          <w:szCs w:val="32"/>
          <w:lang w:eastAsia="ru-RU" w:bidi="ar-SA"/>
        </w:rPr>
        <w:t>Неклиновского района Ростовской области</w:t>
      </w:r>
    </w:p>
    <w:p w:rsidR="002D715A" w:rsidRPr="002D715A" w:rsidRDefault="00895783" w:rsidP="002D715A">
      <w:pPr>
        <w:widowControl/>
        <w:suppressAutoHyphens w:val="0"/>
        <w:autoSpaceDN/>
        <w:ind w:right="481"/>
        <w:jc w:val="center"/>
        <w:textAlignment w:val="auto"/>
        <w:rPr>
          <w:rFonts w:ascii="Times New Roman" w:eastAsia="Times New Roman" w:hAnsi="Times New Roman" w:cs="Times New Roman"/>
          <w:b/>
          <w:bCs/>
          <w:i/>
          <w:iCs/>
          <w:kern w:val="0"/>
          <w:sz w:val="36"/>
          <w:szCs w:val="36"/>
          <w:lang w:eastAsia="ru-RU" w:bidi="ar-SA"/>
        </w:rPr>
      </w:pPr>
      <w:r>
        <w:rPr>
          <w:rFonts w:ascii="Times New Roman" w:eastAsia="Times New Roman" w:hAnsi="Times New Roman" w:cs="Times New Roman"/>
          <w:noProof/>
          <w:kern w:val="0"/>
          <w:lang w:eastAsia="ru-RU" w:bidi="ar-SA"/>
        </w:rPr>
        <mc:AlternateContent>
          <mc:Choice Requires="wps">
            <w:drawing>
              <wp:anchor distT="4294967292" distB="4294967292" distL="114300" distR="114300" simplePos="0" relativeHeight="251659264" behindDoc="0" locked="0" layoutInCell="1" allowOverlap="1">
                <wp:simplePos x="0" y="0"/>
                <wp:positionH relativeFrom="column">
                  <wp:posOffset>-10160</wp:posOffset>
                </wp:positionH>
                <wp:positionV relativeFrom="paragraph">
                  <wp:posOffset>14604</wp:posOffset>
                </wp:positionV>
                <wp:extent cx="6257925" cy="0"/>
                <wp:effectExtent l="0" t="19050" r="952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pt,1.15pt" to="49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" strokeweight="3.75pt">
                <v:stroke linestyle="thinThick"/>
              </v:line>
            </w:pict>
          </mc:Fallback>
        </mc:AlternateContent>
      </w:r>
    </w:p>
    <w:p w:rsidR="002D715A" w:rsidRPr="002D715A" w:rsidRDefault="002D715A" w:rsidP="002D715A">
      <w:pPr>
        <w:widowControl/>
        <w:suppressAutoHyphens w:val="0"/>
        <w:autoSpaceDN/>
        <w:ind w:right="481"/>
        <w:jc w:val="center"/>
        <w:textAlignment w:val="auto"/>
        <w:rPr>
          <w:rFonts w:ascii="Times New Roman" w:eastAsia="Times New Roman" w:hAnsi="Times New Roman" w:cs="Times New Roman"/>
          <w:b/>
          <w:bCs/>
          <w:kern w:val="0"/>
          <w:sz w:val="28"/>
          <w:szCs w:val="28"/>
          <w:lang w:eastAsia="ru-RU" w:bidi="ar-SA"/>
        </w:rPr>
      </w:pPr>
      <w:r w:rsidRPr="002D715A">
        <w:rPr>
          <w:rFonts w:ascii="Times New Roman" w:eastAsia="Times New Roman" w:hAnsi="Times New Roman" w:cs="Times New Roman"/>
          <w:b/>
          <w:bCs/>
          <w:kern w:val="0"/>
          <w:sz w:val="28"/>
          <w:szCs w:val="28"/>
          <w:lang w:eastAsia="ru-RU" w:bidi="ar-SA"/>
        </w:rPr>
        <w:t xml:space="preserve">ПОСТАНОВЛЕНИЕ   </w:t>
      </w:r>
    </w:p>
    <w:p w:rsidR="002D715A" w:rsidRPr="002D715A" w:rsidRDefault="002D715A" w:rsidP="002D715A">
      <w:pPr>
        <w:widowControl/>
        <w:suppressAutoHyphens w:val="0"/>
        <w:autoSpaceDN/>
        <w:jc w:val="center"/>
        <w:textAlignment w:val="auto"/>
        <w:rPr>
          <w:rFonts w:ascii="Times New Roman" w:eastAsia="Arial Unicode MS" w:hAnsi="Times New Roman" w:cs="Times New Roman"/>
          <w:color w:val="000000"/>
          <w:kern w:val="0"/>
          <w:sz w:val="22"/>
          <w:szCs w:val="28"/>
          <w:lang w:eastAsia="ar-SA" w:bidi="ar-SA"/>
        </w:rPr>
      </w:pPr>
      <w:r w:rsidRPr="002D715A">
        <w:rPr>
          <w:rFonts w:ascii="Times New Roman" w:eastAsia="Arial Unicode MS" w:hAnsi="Times New Roman" w:cs="Times New Roman"/>
          <w:color w:val="000000"/>
          <w:kern w:val="0"/>
          <w:sz w:val="22"/>
          <w:szCs w:val="28"/>
          <w:lang w:eastAsia="ar-SA" w:bidi="ar-SA"/>
        </w:rPr>
        <w:t>с.Васильево-Ханжоновка</w:t>
      </w:r>
    </w:p>
    <w:p w:rsidR="002D715A" w:rsidRDefault="002D715A" w:rsidP="002D715A">
      <w:pPr>
        <w:pStyle w:val="ConsPlusCell"/>
        <w:rPr>
          <w:sz w:val="28"/>
          <w:szCs w:val="28"/>
        </w:rPr>
      </w:pPr>
    </w:p>
    <w:p w:rsidR="002D715A" w:rsidRDefault="002D715A" w:rsidP="002D715A">
      <w:pPr>
        <w:pStyle w:val="ConsPlusCell"/>
        <w:rPr>
          <w:sz w:val="28"/>
          <w:szCs w:val="28"/>
        </w:rPr>
      </w:pPr>
      <w:r>
        <w:rPr>
          <w:sz w:val="28"/>
          <w:szCs w:val="28"/>
        </w:rPr>
        <w:t>«</w:t>
      </w:r>
      <w:r w:rsidR="00015B1C">
        <w:rPr>
          <w:sz w:val="28"/>
          <w:szCs w:val="28"/>
        </w:rPr>
        <w:t>_</w:t>
      </w:r>
      <w:r>
        <w:rPr>
          <w:sz w:val="28"/>
          <w:szCs w:val="28"/>
        </w:rPr>
        <w:t xml:space="preserve">» </w:t>
      </w:r>
      <w:r w:rsidR="007B1BE4">
        <w:rPr>
          <w:sz w:val="28"/>
          <w:szCs w:val="28"/>
        </w:rPr>
        <w:t xml:space="preserve"> </w:t>
      </w:r>
      <w:r w:rsidR="00015B1C">
        <w:rPr>
          <w:sz w:val="28"/>
          <w:szCs w:val="28"/>
        </w:rPr>
        <w:t>________</w:t>
      </w:r>
      <w:r w:rsidR="007B1BE4">
        <w:rPr>
          <w:sz w:val="28"/>
          <w:szCs w:val="28"/>
        </w:rPr>
        <w:t xml:space="preserve">  20</w:t>
      </w:r>
      <w:r w:rsidR="002A2AAC">
        <w:rPr>
          <w:sz w:val="28"/>
          <w:szCs w:val="28"/>
        </w:rPr>
        <w:t>23г.</w:t>
      </w:r>
      <w:r>
        <w:rPr>
          <w:sz w:val="28"/>
          <w:szCs w:val="28"/>
        </w:rPr>
        <w:t xml:space="preserve">                </w:t>
      </w:r>
      <w:r>
        <w:rPr>
          <w:sz w:val="28"/>
          <w:szCs w:val="28"/>
        </w:rPr>
        <w:tab/>
      </w:r>
      <w:r>
        <w:rPr>
          <w:sz w:val="28"/>
          <w:szCs w:val="28"/>
        </w:rPr>
        <w:tab/>
        <w:t xml:space="preserve">     </w:t>
      </w:r>
      <w:r w:rsidR="007B1BE4">
        <w:rPr>
          <w:sz w:val="28"/>
          <w:szCs w:val="28"/>
        </w:rPr>
        <w:t xml:space="preserve">                                           </w:t>
      </w:r>
      <w:r>
        <w:rPr>
          <w:sz w:val="28"/>
          <w:szCs w:val="28"/>
        </w:rPr>
        <w:t xml:space="preserve"> №</w:t>
      </w:r>
      <w:r w:rsidR="00015B1C">
        <w:rPr>
          <w:sz w:val="28"/>
          <w:szCs w:val="28"/>
        </w:rPr>
        <w:t xml:space="preserve"> </w:t>
      </w:r>
    </w:p>
    <w:p w:rsidR="002D715A" w:rsidRDefault="002D715A" w:rsidP="002D715A">
      <w:pPr>
        <w:pStyle w:val="Standard"/>
        <w:jc w:val="center"/>
        <w:rPr>
          <w:b/>
          <w:sz w:val="28"/>
          <w:szCs w:val="28"/>
        </w:rPr>
      </w:pPr>
    </w:p>
    <w:p w:rsidR="00015B1C" w:rsidRPr="00015B1C" w:rsidRDefault="00015B1C" w:rsidP="00015B1C">
      <w:pPr>
        <w:pStyle w:val="Standard"/>
        <w:jc w:val="center"/>
        <w:rPr>
          <w:b/>
          <w:sz w:val="28"/>
        </w:rPr>
      </w:pPr>
      <w:r w:rsidRPr="00015B1C">
        <w:rPr>
          <w:rFonts w:hint="eastAsia"/>
          <w:b/>
          <w:sz w:val="28"/>
        </w:rPr>
        <w:t>Об утверждении годового отчета о реализации</w:t>
      </w:r>
    </w:p>
    <w:p w:rsidR="002D715A" w:rsidRPr="002D715A" w:rsidRDefault="00015B1C" w:rsidP="00015B1C">
      <w:pPr>
        <w:pStyle w:val="Standard"/>
        <w:jc w:val="center"/>
        <w:rPr>
          <w:sz w:val="28"/>
        </w:rPr>
      </w:pPr>
      <w:r w:rsidRPr="00015B1C">
        <w:rPr>
          <w:rFonts w:hint="eastAsia"/>
          <w:b/>
          <w:sz w:val="28"/>
        </w:rPr>
        <w:t>муниципальной программы</w:t>
      </w:r>
      <w:r w:rsidRPr="00015B1C">
        <w:rPr>
          <w:b/>
          <w:sz w:val="28"/>
        </w:rPr>
        <w:t xml:space="preserve"> </w:t>
      </w:r>
      <w:r w:rsidR="000E6376">
        <w:rPr>
          <w:b/>
          <w:sz w:val="28"/>
        </w:rPr>
        <w:t>Васильево-Ханжоновского сельского поселения</w:t>
      </w:r>
      <w:r w:rsidR="000F1E0D">
        <w:rPr>
          <w:b/>
          <w:sz w:val="28"/>
        </w:rPr>
        <w:t xml:space="preserve">  «</w:t>
      </w:r>
      <w:r w:rsidR="00FD2806" w:rsidRPr="00FD2806">
        <w:rPr>
          <w:rFonts w:hint="eastAsia"/>
          <w:b/>
          <w:sz w:val="28"/>
        </w:rPr>
        <w:t>Муниципальная политика</w:t>
      </w:r>
      <w:r w:rsidR="002D715A" w:rsidRPr="002D715A">
        <w:rPr>
          <w:b/>
          <w:sz w:val="28"/>
        </w:rPr>
        <w:t>»</w:t>
      </w:r>
      <w:r>
        <w:rPr>
          <w:b/>
          <w:sz w:val="28"/>
        </w:rPr>
        <w:t xml:space="preserve"> за 2022 год</w:t>
      </w:r>
    </w:p>
    <w:p w:rsidR="000E6376" w:rsidRDefault="000E6376" w:rsidP="002D715A">
      <w:pPr>
        <w:pStyle w:val="ConsPlusCell"/>
        <w:jc w:val="both"/>
        <w:rPr>
          <w:sz w:val="28"/>
          <w:szCs w:val="28"/>
        </w:rPr>
      </w:pPr>
    </w:p>
    <w:p w:rsidR="002D715A" w:rsidRPr="00015B1C" w:rsidRDefault="00015B1C" w:rsidP="000E6376">
      <w:pPr>
        <w:pStyle w:val="ConsPlusCell"/>
        <w:ind w:firstLine="709"/>
        <w:jc w:val="both"/>
      </w:pPr>
      <w:r w:rsidRPr="00015B1C">
        <w:rPr>
          <w:rFonts w:hint="eastAsia"/>
          <w:sz w:val="28"/>
          <w:szCs w:val="28"/>
        </w:rPr>
        <w:t>В соответствии с постановлением Администрации Васильево-Ханжоно</w:t>
      </w:r>
      <w:r>
        <w:rPr>
          <w:rFonts w:hint="eastAsia"/>
          <w:sz w:val="28"/>
          <w:szCs w:val="28"/>
        </w:rPr>
        <w:t xml:space="preserve">вского сельского поселения от </w:t>
      </w:r>
      <w:r>
        <w:rPr>
          <w:sz w:val="28"/>
          <w:szCs w:val="28"/>
        </w:rPr>
        <w:t>03</w:t>
      </w:r>
      <w:r>
        <w:rPr>
          <w:rFonts w:hint="eastAsia"/>
          <w:sz w:val="28"/>
          <w:szCs w:val="28"/>
        </w:rPr>
        <w:t>.09.201</w:t>
      </w:r>
      <w:r>
        <w:rPr>
          <w:sz w:val="28"/>
          <w:szCs w:val="28"/>
        </w:rPr>
        <w:t>8</w:t>
      </w:r>
      <w:r>
        <w:rPr>
          <w:rFonts w:hint="eastAsia"/>
          <w:sz w:val="28"/>
          <w:szCs w:val="28"/>
        </w:rPr>
        <w:t xml:space="preserve">г. № </w:t>
      </w:r>
      <w:r>
        <w:rPr>
          <w:sz w:val="28"/>
          <w:szCs w:val="28"/>
        </w:rPr>
        <w:t>55</w:t>
      </w:r>
      <w:r w:rsidRPr="00015B1C">
        <w:rPr>
          <w:rFonts w:hint="eastAsia"/>
          <w:sz w:val="28"/>
          <w:szCs w:val="28"/>
        </w:rPr>
        <w:t xml:space="preserve"> «Об утверждении Порядка разработки, реализации и оценки эффективности муниципальных программ Васильево-Ханж</w:t>
      </w:r>
      <w:r>
        <w:rPr>
          <w:rFonts w:hint="eastAsia"/>
          <w:sz w:val="28"/>
          <w:szCs w:val="28"/>
        </w:rPr>
        <w:t>оновского  сельского поселения»</w:t>
      </w:r>
      <w:r>
        <w:rPr>
          <w:sz w:val="28"/>
          <w:szCs w:val="28"/>
        </w:rPr>
        <w:t xml:space="preserve">, распоряжением Администрации Васильево-Ханжоновского сельского поселения от </w:t>
      </w:r>
      <w:r w:rsidRPr="00015B1C">
        <w:rPr>
          <w:rFonts w:hint="eastAsia"/>
          <w:sz w:val="28"/>
          <w:szCs w:val="28"/>
        </w:rPr>
        <w:t>16.08.2013г. №159  «Об утверждении методических рекомендаций по разработке и реализации муниципальных программ Васильево-Ханжоновского сельского поселения»</w:t>
      </w:r>
      <w:r>
        <w:rPr>
          <w:sz w:val="28"/>
          <w:szCs w:val="28"/>
        </w:rPr>
        <w:t xml:space="preserve"> </w:t>
      </w:r>
      <w:r w:rsidR="002D715A">
        <w:rPr>
          <w:sz w:val="28"/>
          <w:szCs w:val="28"/>
        </w:rPr>
        <w:t xml:space="preserve">Администрация Васильево-Ханжоновского сельского поселения </w:t>
      </w:r>
      <w:r w:rsidRPr="00015B1C">
        <w:rPr>
          <w:b/>
          <w:bCs/>
          <w:sz w:val="28"/>
          <w:szCs w:val="28"/>
        </w:rPr>
        <w:t>постановляе</w:t>
      </w:r>
      <w:r w:rsidR="002D715A" w:rsidRPr="00015B1C">
        <w:rPr>
          <w:b/>
          <w:bCs/>
          <w:sz w:val="28"/>
          <w:szCs w:val="28"/>
        </w:rPr>
        <w:t>т:</w:t>
      </w:r>
    </w:p>
    <w:p w:rsidR="002D715A" w:rsidRPr="00015B1C" w:rsidRDefault="002D715A" w:rsidP="002D715A">
      <w:pPr>
        <w:pStyle w:val="ConsPlusCell"/>
        <w:jc w:val="both"/>
      </w:pPr>
    </w:p>
    <w:p w:rsidR="00015B1C" w:rsidRPr="00015B1C" w:rsidRDefault="00015B1C" w:rsidP="00015B1C">
      <w:pPr>
        <w:widowControl/>
        <w:suppressAutoHyphens w:val="0"/>
        <w:autoSpaceDN/>
        <w:ind w:firstLine="708"/>
        <w:jc w:val="both"/>
        <w:textAlignment w:val="auto"/>
        <w:rPr>
          <w:rFonts w:ascii="Times New Roman" w:eastAsia="Times New Roman" w:hAnsi="Times New Roman" w:cs="Times New Roman"/>
          <w:color w:val="000000"/>
          <w:kern w:val="0"/>
          <w:sz w:val="28"/>
          <w:szCs w:val="28"/>
          <w:lang w:eastAsia="ru-RU" w:bidi="ar-SA"/>
        </w:rPr>
      </w:pPr>
      <w:r w:rsidRPr="00015B1C">
        <w:rPr>
          <w:rFonts w:ascii="Times New Roman" w:eastAsia="Times New Roman" w:hAnsi="Times New Roman" w:cs="Times New Roman"/>
          <w:color w:val="000000"/>
          <w:kern w:val="0"/>
          <w:sz w:val="28"/>
          <w:szCs w:val="28"/>
          <w:lang w:eastAsia="ru-RU" w:bidi="ar-SA"/>
        </w:rPr>
        <w:t>1. Утвердить годовой отчет о реализации за 202</w:t>
      </w:r>
      <w:r>
        <w:rPr>
          <w:rFonts w:ascii="Times New Roman" w:eastAsia="Times New Roman" w:hAnsi="Times New Roman" w:cs="Times New Roman"/>
          <w:color w:val="000000"/>
          <w:kern w:val="0"/>
          <w:sz w:val="28"/>
          <w:szCs w:val="28"/>
          <w:lang w:eastAsia="ru-RU" w:bidi="ar-SA"/>
        </w:rPr>
        <w:t>2</w:t>
      </w:r>
      <w:r w:rsidRPr="00015B1C">
        <w:rPr>
          <w:rFonts w:ascii="Times New Roman" w:eastAsia="Times New Roman" w:hAnsi="Times New Roman" w:cs="Times New Roman"/>
          <w:color w:val="000000"/>
          <w:kern w:val="0"/>
          <w:sz w:val="28"/>
          <w:szCs w:val="28"/>
          <w:lang w:eastAsia="ru-RU" w:bidi="ar-SA"/>
        </w:rPr>
        <w:t xml:space="preserve"> год муниципальной программы </w:t>
      </w:r>
      <w:r w:rsidRPr="00015B1C">
        <w:rPr>
          <w:rFonts w:ascii="Times New Roman" w:eastAsia="Times New Roman" w:hAnsi="Times New Roman" w:cs="Times New Roman" w:hint="eastAsia"/>
          <w:color w:val="000000"/>
          <w:kern w:val="0"/>
          <w:sz w:val="28"/>
          <w:szCs w:val="28"/>
          <w:lang w:eastAsia="ru-RU" w:bidi="ar-SA"/>
        </w:rPr>
        <w:t>Васильево-Ханжоновского</w:t>
      </w:r>
      <w:r w:rsidRPr="00015B1C">
        <w:rPr>
          <w:rFonts w:ascii="Times New Roman" w:eastAsia="Times New Roman" w:hAnsi="Times New Roman" w:cs="Times New Roman"/>
          <w:color w:val="000000"/>
          <w:kern w:val="0"/>
          <w:sz w:val="28"/>
          <w:szCs w:val="28"/>
          <w:lang w:eastAsia="ru-RU" w:bidi="ar-SA"/>
        </w:rPr>
        <w:t xml:space="preserve"> сельского поселения </w:t>
      </w:r>
      <w:r w:rsidRPr="00015B1C">
        <w:rPr>
          <w:rFonts w:ascii="Times New Roman" w:eastAsia="Times New Roman" w:hAnsi="Times New Roman" w:cs="Times New Roman"/>
          <w:kern w:val="0"/>
          <w:sz w:val="28"/>
          <w:szCs w:val="28"/>
          <w:lang w:eastAsia="ru-RU" w:bidi="ar-SA"/>
        </w:rPr>
        <w:t>«</w:t>
      </w:r>
      <w:r w:rsidR="00FD2806" w:rsidRPr="00FD2806">
        <w:rPr>
          <w:rFonts w:ascii="Times New Roman" w:eastAsia="Times New Roman" w:hAnsi="Times New Roman" w:cs="Times New Roman" w:hint="eastAsia"/>
          <w:kern w:val="0"/>
          <w:sz w:val="28"/>
          <w:szCs w:val="28"/>
          <w:lang w:eastAsia="ru-RU" w:bidi="ar-SA"/>
        </w:rPr>
        <w:t>Муниципальная политика</w:t>
      </w:r>
      <w:r w:rsidR="005B6FDC">
        <w:rPr>
          <w:rFonts w:ascii="Times New Roman" w:eastAsia="Times New Roman" w:hAnsi="Times New Roman" w:cs="Times New Roman"/>
          <w:kern w:val="0"/>
          <w:sz w:val="28"/>
          <w:szCs w:val="28"/>
          <w:lang w:eastAsia="ru-RU" w:bidi="ar-SA"/>
        </w:rPr>
        <w:t>»</w:t>
      </w:r>
      <w:r w:rsidR="005B6FDC" w:rsidRPr="005B6FDC">
        <w:rPr>
          <w:rFonts w:ascii="Times New Roman" w:eastAsia="Times New Roman" w:hAnsi="Times New Roman" w:cs="Times New Roman"/>
          <w:kern w:val="0"/>
          <w:sz w:val="28"/>
          <w:szCs w:val="28"/>
          <w:lang w:eastAsia="ru-RU" w:bidi="ar-SA"/>
        </w:rPr>
        <w:t xml:space="preserve"> </w:t>
      </w:r>
      <w:r w:rsidRPr="00015B1C">
        <w:rPr>
          <w:rFonts w:ascii="Times New Roman" w:eastAsia="Times New Roman" w:hAnsi="Times New Roman" w:cs="Times New Roman"/>
          <w:color w:val="000000"/>
          <w:kern w:val="0"/>
          <w:sz w:val="28"/>
          <w:szCs w:val="28"/>
          <w:lang w:eastAsia="ru-RU" w:bidi="ar-SA"/>
        </w:rPr>
        <w:t>согласно приложению к настоящему постановлению.</w:t>
      </w:r>
    </w:p>
    <w:p w:rsidR="00015B1C" w:rsidRPr="00015B1C" w:rsidRDefault="00015B1C" w:rsidP="00015B1C">
      <w:pPr>
        <w:widowControl/>
        <w:suppressAutoHyphens w:val="0"/>
        <w:autoSpaceDN/>
        <w:ind w:firstLine="708"/>
        <w:jc w:val="both"/>
        <w:textAlignment w:val="auto"/>
        <w:rPr>
          <w:rFonts w:ascii="Times New Roman" w:eastAsia="Times New Roman" w:hAnsi="Times New Roman" w:cs="Times New Roman"/>
          <w:color w:val="000000"/>
          <w:kern w:val="0"/>
          <w:sz w:val="28"/>
          <w:szCs w:val="28"/>
          <w:lang w:eastAsia="ru-RU" w:bidi="ar-SA"/>
        </w:rPr>
      </w:pPr>
      <w:r w:rsidRPr="00015B1C">
        <w:rPr>
          <w:rFonts w:ascii="Times New Roman" w:eastAsia="Times New Roman" w:hAnsi="Times New Roman" w:cs="Times New Roman"/>
          <w:color w:val="000000"/>
          <w:kern w:val="0"/>
          <w:sz w:val="28"/>
          <w:szCs w:val="28"/>
          <w:lang w:eastAsia="ru-RU" w:bidi="ar-SA"/>
        </w:rPr>
        <w:t xml:space="preserve">2. Настоящее постановление подлежит размещению на официальном сайте </w:t>
      </w:r>
      <w:r w:rsidRPr="00015B1C">
        <w:rPr>
          <w:rFonts w:ascii="Times New Roman" w:eastAsia="Times New Roman" w:hAnsi="Times New Roman" w:cs="Times New Roman" w:hint="eastAsia"/>
          <w:color w:val="000000"/>
          <w:kern w:val="0"/>
          <w:sz w:val="28"/>
          <w:szCs w:val="28"/>
          <w:lang w:eastAsia="ru-RU" w:bidi="ar-SA"/>
        </w:rPr>
        <w:t>Васильево-Ханжоновского</w:t>
      </w:r>
      <w:r w:rsidRPr="00015B1C">
        <w:rPr>
          <w:rFonts w:ascii="Times New Roman" w:eastAsia="Times New Roman" w:hAnsi="Times New Roman" w:cs="Times New Roman"/>
          <w:color w:val="000000"/>
          <w:kern w:val="0"/>
          <w:sz w:val="28"/>
          <w:szCs w:val="28"/>
          <w:lang w:eastAsia="ru-RU" w:bidi="ar-SA"/>
        </w:rPr>
        <w:t xml:space="preserve"> сельского поселения.</w:t>
      </w:r>
    </w:p>
    <w:p w:rsidR="00015B1C" w:rsidRPr="00015B1C" w:rsidRDefault="00015B1C" w:rsidP="00015B1C">
      <w:pPr>
        <w:widowControl/>
        <w:suppressAutoHyphens w:val="0"/>
        <w:autoSpaceDN/>
        <w:ind w:firstLine="708"/>
        <w:jc w:val="both"/>
        <w:textAlignment w:val="auto"/>
        <w:rPr>
          <w:rFonts w:ascii="Times New Roman" w:eastAsia="Times New Roman" w:hAnsi="Times New Roman" w:cs="Times New Roman"/>
          <w:color w:val="000000"/>
          <w:kern w:val="0"/>
          <w:sz w:val="28"/>
          <w:szCs w:val="28"/>
          <w:lang w:eastAsia="ru-RU" w:bidi="ar-SA"/>
        </w:rPr>
      </w:pPr>
      <w:r w:rsidRPr="00015B1C">
        <w:rPr>
          <w:rFonts w:ascii="Times New Roman" w:eastAsia="Times New Roman" w:hAnsi="Times New Roman" w:cs="Times New Roman"/>
          <w:color w:val="000000"/>
          <w:kern w:val="0"/>
          <w:sz w:val="28"/>
          <w:szCs w:val="28"/>
          <w:lang w:eastAsia="ru-RU" w:bidi="ar-SA"/>
        </w:rPr>
        <w:t xml:space="preserve">3. </w:t>
      </w:r>
      <w:proofErr w:type="gramStart"/>
      <w:r w:rsidRPr="00015B1C">
        <w:rPr>
          <w:rFonts w:ascii="Times New Roman" w:eastAsia="Times New Roman" w:hAnsi="Times New Roman" w:cs="Times New Roman"/>
          <w:color w:val="000000"/>
          <w:kern w:val="0"/>
          <w:sz w:val="28"/>
          <w:szCs w:val="28"/>
          <w:lang w:eastAsia="ru-RU" w:bidi="ar-SA"/>
        </w:rPr>
        <w:t>Контроль за</w:t>
      </w:r>
      <w:proofErr w:type="gramEnd"/>
      <w:r w:rsidRPr="00015B1C">
        <w:rPr>
          <w:rFonts w:ascii="Times New Roman" w:eastAsia="Times New Roman" w:hAnsi="Times New Roman" w:cs="Times New Roman"/>
          <w:color w:val="000000"/>
          <w:kern w:val="0"/>
          <w:sz w:val="28"/>
          <w:szCs w:val="28"/>
          <w:lang w:eastAsia="ru-RU" w:bidi="ar-SA"/>
        </w:rPr>
        <w:t xml:space="preserve"> выполнением постановления оставляю за собой.</w:t>
      </w:r>
    </w:p>
    <w:p w:rsidR="000E6376" w:rsidRDefault="000E6376" w:rsidP="002D715A">
      <w:pPr>
        <w:pStyle w:val="ConsPlusCell"/>
        <w:rPr>
          <w:sz w:val="28"/>
          <w:szCs w:val="28"/>
        </w:rPr>
      </w:pPr>
    </w:p>
    <w:p w:rsidR="000E6376" w:rsidRDefault="000E6376" w:rsidP="002D715A">
      <w:pPr>
        <w:pStyle w:val="ConsPlusCell"/>
        <w:rPr>
          <w:sz w:val="28"/>
          <w:szCs w:val="28"/>
        </w:rPr>
      </w:pPr>
    </w:p>
    <w:p w:rsidR="00166CF9" w:rsidRPr="00166CF9" w:rsidRDefault="002A2AAC" w:rsidP="00166CF9">
      <w:pPr>
        <w:pStyle w:val="ConsPlusCell"/>
        <w:rPr>
          <w:b/>
          <w:sz w:val="28"/>
          <w:szCs w:val="28"/>
        </w:rPr>
      </w:pPr>
      <w:r>
        <w:rPr>
          <w:rFonts w:hint="eastAsia"/>
          <w:b/>
          <w:sz w:val="28"/>
          <w:szCs w:val="28"/>
        </w:rPr>
        <w:t>Глав</w:t>
      </w:r>
      <w:r>
        <w:rPr>
          <w:b/>
          <w:sz w:val="28"/>
          <w:szCs w:val="28"/>
        </w:rPr>
        <w:t>а</w:t>
      </w:r>
      <w:r w:rsidR="00166CF9" w:rsidRPr="00166CF9">
        <w:rPr>
          <w:rFonts w:hint="eastAsia"/>
          <w:b/>
          <w:sz w:val="28"/>
          <w:szCs w:val="28"/>
        </w:rPr>
        <w:t xml:space="preserve"> Администрации</w:t>
      </w:r>
    </w:p>
    <w:p w:rsidR="00166CF9" w:rsidRPr="00166CF9" w:rsidRDefault="00166CF9" w:rsidP="00166CF9">
      <w:pPr>
        <w:pStyle w:val="ConsPlusCell"/>
        <w:rPr>
          <w:b/>
          <w:sz w:val="28"/>
          <w:szCs w:val="28"/>
        </w:rPr>
      </w:pPr>
      <w:r w:rsidRPr="00166CF9">
        <w:rPr>
          <w:rFonts w:hint="eastAsia"/>
          <w:b/>
          <w:sz w:val="28"/>
          <w:szCs w:val="28"/>
        </w:rPr>
        <w:t xml:space="preserve">Васильево-Ханжоновского </w:t>
      </w:r>
    </w:p>
    <w:p w:rsidR="002D715A" w:rsidRDefault="00166CF9" w:rsidP="00166CF9">
      <w:pPr>
        <w:pStyle w:val="ConsPlusCell"/>
        <w:rPr>
          <w:b/>
          <w:bCs/>
        </w:rPr>
      </w:pPr>
      <w:r w:rsidRPr="00166CF9">
        <w:rPr>
          <w:rFonts w:hint="eastAsia"/>
          <w:b/>
          <w:sz w:val="28"/>
          <w:szCs w:val="28"/>
        </w:rPr>
        <w:t>сел</w:t>
      </w:r>
      <w:r>
        <w:rPr>
          <w:rFonts w:hint="eastAsia"/>
          <w:b/>
          <w:sz w:val="28"/>
          <w:szCs w:val="28"/>
        </w:rPr>
        <w:t>ьского поселения</w:t>
      </w:r>
      <w:r>
        <w:rPr>
          <w:rFonts w:hint="eastAsia"/>
          <w:b/>
          <w:sz w:val="28"/>
          <w:szCs w:val="28"/>
        </w:rPr>
        <w:tab/>
      </w:r>
      <w:r>
        <w:rPr>
          <w:rFonts w:hint="eastAsia"/>
          <w:b/>
          <w:sz w:val="28"/>
          <w:szCs w:val="28"/>
        </w:rPr>
        <w:tab/>
      </w:r>
      <w:r>
        <w:rPr>
          <w:rFonts w:hint="eastAsia"/>
          <w:b/>
          <w:sz w:val="28"/>
          <w:szCs w:val="28"/>
        </w:rPr>
        <w:tab/>
        <w:t xml:space="preserve">         </w:t>
      </w:r>
      <w:r w:rsidRPr="00166CF9">
        <w:rPr>
          <w:rFonts w:hint="eastAsia"/>
          <w:b/>
          <w:sz w:val="28"/>
          <w:szCs w:val="28"/>
        </w:rPr>
        <w:t xml:space="preserve">                                    </w:t>
      </w:r>
      <w:r w:rsidR="002A2AAC">
        <w:rPr>
          <w:b/>
          <w:sz w:val="28"/>
          <w:szCs w:val="28"/>
        </w:rPr>
        <w:t>С.Н. Зацарная</w:t>
      </w:r>
    </w:p>
    <w:p w:rsidR="00442DA9" w:rsidRDefault="00442DA9" w:rsidP="002D715A">
      <w:pPr>
        <w:pStyle w:val="ConsPlusCell"/>
        <w:jc w:val="right"/>
        <w:rPr>
          <w:b/>
          <w:bCs/>
        </w:rPr>
      </w:pPr>
    </w:p>
    <w:p w:rsidR="005B6FDC" w:rsidRDefault="005B6FDC" w:rsidP="006A6F49">
      <w:pPr>
        <w:pStyle w:val="ConsPlusCell"/>
        <w:rPr>
          <w:bCs/>
          <w:sz w:val="22"/>
          <w:szCs w:val="22"/>
        </w:rPr>
      </w:pPr>
    </w:p>
    <w:p w:rsidR="005B6FDC" w:rsidRDefault="005B6FDC" w:rsidP="006A6F49">
      <w:pPr>
        <w:pStyle w:val="ConsPlusCell"/>
        <w:rPr>
          <w:bCs/>
          <w:sz w:val="22"/>
          <w:szCs w:val="22"/>
        </w:rPr>
      </w:pPr>
    </w:p>
    <w:p w:rsidR="005B6FDC" w:rsidRDefault="005B6FDC" w:rsidP="006A6F49">
      <w:pPr>
        <w:pStyle w:val="ConsPlusCell"/>
        <w:rPr>
          <w:bCs/>
          <w:sz w:val="22"/>
          <w:szCs w:val="22"/>
        </w:rPr>
      </w:pPr>
    </w:p>
    <w:p w:rsidR="005B6FDC" w:rsidRDefault="005B6FDC" w:rsidP="006A6F49">
      <w:pPr>
        <w:pStyle w:val="ConsPlusCell"/>
        <w:rPr>
          <w:bCs/>
          <w:sz w:val="22"/>
          <w:szCs w:val="22"/>
        </w:rPr>
      </w:pPr>
    </w:p>
    <w:p w:rsidR="000E6376" w:rsidRDefault="006A6F49" w:rsidP="006A6F49">
      <w:pPr>
        <w:pStyle w:val="ConsPlusCell"/>
        <w:rPr>
          <w:bCs/>
          <w:sz w:val="22"/>
          <w:szCs w:val="22"/>
        </w:rPr>
      </w:pPr>
      <w:r>
        <w:rPr>
          <w:bCs/>
          <w:sz w:val="22"/>
          <w:szCs w:val="22"/>
        </w:rPr>
        <w:t>Постановление вносит сектор экономики и финансов</w:t>
      </w:r>
    </w:p>
    <w:p w:rsidR="00635DE8" w:rsidRDefault="006A6F49" w:rsidP="00635DE8">
      <w:pPr>
        <w:pStyle w:val="ConsPlusCell"/>
        <w:rPr>
          <w:bCs/>
          <w:sz w:val="22"/>
          <w:szCs w:val="22"/>
        </w:rPr>
      </w:pPr>
      <w:r>
        <w:rPr>
          <w:bCs/>
          <w:sz w:val="22"/>
          <w:szCs w:val="22"/>
        </w:rPr>
        <w:t>Администрации Васильево-Х</w:t>
      </w:r>
      <w:r w:rsidR="00015B1C">
        <w:rPr>
          <w:bCs/>
          <w:sz w:val="22"/>
          <w:szCs w:val="22"/>
        </w:rPr>
        <w:t>анжоновского сельского поселения</w:t>
      </w:r>
    </w:p>
    <w:p w:rsidR="005B6FDC" w:rsidRDefault="005B6FDC" w:rsidP="00635DE8">
      <w:pPr>
        <w:pStyle w:val="ConsPlusCell"/>
        <w:jc w:val="right"/>
        <w:rPr>
          <w:kern w:val="0"/>
          <w:lang w:eastAsia="ru-RU"/>
        </w:rPr>
      </w:pPr>
    </w:p>
    <w:p w:rsidR="005B6FDC" w:rsidRDefault="005B6FDC" w:rsidP="00635DE8">
      <w:pPr>
        <w:pStyle w:val="ConsPlusCell"/>
        <w:jc w:val="right"/>
        <w:rPr>
          <w:kern w:val="0"/>
          <w:lang w:eastAsia="ru-RU"/>
        </w:rPr>
      </w:pPr>
    </w:p>
    <w:p w:rsidR="005B6FDC" w:rsidRDefault="005B6FDC" w:rsidP="00635DE8">
      <w:pPr>
        <w:pStyle w:val="ConsPlusCell"/>
        <w:jc w:val="right"/>
        <w:rPr>
          <w:kern w:val="0"/>
          <w:lang w:eastAsia="ru-RU"/>
        </w:rPr>
      </w:pPr>
    </w:p>
    <w:p w:rsidR="005B6FDC" w:rsidRDefault="005B6FDC" w:rsidP="00635DE8">
      <w:pPr>
        <w:pStyle w:val="ConsPlusCell"/>
        <w:jc w:val="right"/>
        <w:rPr>
          <w:kern w:val="0"/>
          <w:lang w:eastAsia="ru-RU"/>
        </w:rPr>
      </w:pPr>
    </w:p>
    <w:p w:rsidR="005B6FDC" w:rsidRDefault="005B6FDC" w:rsidP="00635DE8">
      <w:pPr>
        <w:pStyle w:val="ConsPlusCell"/>
        <w:jc w:val="right"/>
        <w:rPr>
          <w:kern w:val="0"/>
          <w:lang w:eastAsia="ru-RU"/>
        </w:rPr>
      </w:pPr>
    </w:p>
    <w:p w:rsidR="00FD2806" w:rsidRDefault="00FD2806" w:rsidP="00635DE8">
      <w:pPr>
        <w:pStyle w:val="ConsPlusCell"/>
        <w:jc w:val="right"/>
        <w:rPr>
          <w:kern w:val="0"/>
          <w:lang w:eastAsia="ru-RU"/>
        </w:rPr>
      </w:pPr>
    </w:p>
    <w:p w:rsidR="00015B1C" w:rsidRPr="00635DE8" w:rsidRDefault="00015B1C" w:rsidP="00635DE8">
      <w:pPr>
        <w:pStyle w:val="ConsPlusCell"/>
        <w:jc w:val="right"/>
        <w:rPr>
          <w:bCs/>
          <w:sz w:val="22"/>
          <w:szCs w:val="22"/>
        </w:rPr>
      </w:pPr>
      <w:r w:rsidRPr="00015B1C">
        <w:rPr>
          <w:kern w:val="0"/>
          <w:lang w:eastAsia="ru-RU"/>
        </w:rPr>
        <w:lastRenderedPageBreak/>
        <w:t>Приложение</w:t>
      </w:r>
    </w:p>
    <w:p w:rsidR="00015B1C" w:rsidRPr="00015B1C" w:rsidRDefault="00015B1C" w:rsidP="00015B1C">
      <w:pPr>
        <w:widowControl/>
        <w:tabs>
          <w:tab w:val="left" w:pos="1350"/>
        </w:tabs>
        <w:suppressAutoHyphens w:val="0"/>
        <w:autoSpaceDN/>
        <w:jc w:val="right"/>
        <w:textAlignment w:val="auto"/>
        <w:rPr>
          <w:rFonts w:ascii="Times New Roman" w:eastAsia="Times New Roman" w:hAnsi="Times New Roman" w:cs="Times New Roman"/>
          <w:kern w:val="0"/>
          <w:lang w:eastAsia="ru-RU" w:bidi="ar-SA"/>
        </w:rPr>
      </w:pPr>
      <w:r w:rsidRPr="00015B1C">
        <w:rPr>
          <w:rFonts w:ascii="Times New Roman" w:eastAsia="Times New Roman" w:hAnsi="Times New Roman" w:cs="Times New Roman"/>
          <w:kern w:val="0"/>
          <w:lang w:eastAsia="ru-RU" w:bidi="ar-SA"/>
        </w:rPr>
        <w:t>к постановлению Администрации</w:t>
      </w:r>
    </w:p>
    <w:p w:rsidR="00015B1C" w:rsidRPr="00015B1C" w:rsidRDefault="00F82F78" w:rsidP="00015B1C">
      <w:pPr>
        <w:widowControl/>
        <w:tabs>
          <w:tab w:val="left" w:pos="1350"/>
        </w:tabs>
        <w:suppressAutoHyphens w:val="0"/>
        <w:autoSpaceDN/>
        <w:jc w:val="right"/>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Васильево-Ханжоновского</w:t>
      </w:r>
      <w:r w:rsidR="00015B1C" w:rsidRPr="00015B1C">
        <w:rPr>
          <w:rFonts w:ascii="Times New Roman" w:eastAsia="Times New Roman" w:hAnsi="Times New Roman" w:cs="Times New Roman"/>
          <w:kern w:val="0"/>
          <w:lang w:eastAsia="ru-RU" w:bidi="ar-SA"/>
        </w:rPr>
        <w:t xml:space="preserve"> сельского поселения</w:t>
      </w:r>
    </w:p>
    <w:p w:rsidR="00015B1C" w:rsidRPr="00015B1C" w:rsidRDefault="00015B1C" w:rsidP="00015B1C">
      <w:pPr>
        <w:widowControl/>
        <w:tabs>
          <w:tab w:val="left" w:pos="1350"/>
        </w:tabs>
        <w:suppressAutoHyphens w:val="0"/>
        <w:autoSpaceDN/>
        <w:jc w:val="right"/>
        <w:textAlignment w:val="auto"/>
        <w:rPr>
          <w:rFonts w:ascii="Times New Roman" w:eastAsia="Times New Roman" w:hAnsi="Times New Roman" w:cs="Times New Roman"/>
          <w:kern w:val="0"/>
          <w:lang w:eastAsia="ru-RU" w:bidi="ar-SA"/>
        </w:rPr>
      </w:pPr>
      <w:r w:rsidRPr="00015B1C">
        <w:rPr>
          <w:rFonts w:ascii="Times New Roman" w:eastAsia="Times New Roman" w:hAnsi="Times New Roman" w:cs="Times New Roman"/>
          <w:kern w:val="0"/>
          <w:lang w:eastAsia="ru-RU" w:bidi="ar-SA"/>
        </w:rPr>
        <w:t xml:space="preserve">от </w:t>
      </w:r>
      <w:r w:rsidR="00F82F78">
        <w:rPr>
          <w:rFonts w:ascii="Times New Roman" w:eastAsia="Times New Roman" w:hAnsi="Times New Roman" w:cs="Times New Roman"/>
          <w:kern w:val="0"/>
          <w:lang w:eastAsia="ru-RU" w:bidi="ar-SA"/>
        </w:rPr>
        <w:t>«_» _______2023 №</w:t>
      </w:r>
      <w:r w:rsidRPr="00015B1C">
        <w:rPr>
          <w:rFonts w:ascii="Times New Roman" w:eastAsia="Times New Roman" w:hAnsi="Times New Roman" w:cs="Times New Roman"/>
          <w:kern w:val="0"/>
          <w:lang w:eastAsia="ru-RU" w:bidi="ar-SA"/>
        </w:rPr>
        <w:t xml:space="preserve"> </w:t>
      </w:r>
    </w:p>
    <w:p w:rsidR="00FF19FC" w:rsidRPr="00FF19FC" w:rsidRDefault="00FF19FC" w:rsidP="00FF19FC">
      <w:pPr>
        <w:widowControl/>
        <w:tabs>
          <w:tab w:val="left" w:pos="1350"/>
        </w:tabs>
        <w:suppressAutoHyphens w:val="0"/>
        <w:autoSpaceDN/>
        <w:jc w:val="center"/>
        <w:textAlignment w:val="auto"/>
        <w:rPr>
          <w:rFonts w:ascii="Times New Roman" w:eastAsia="Times New Roman" w:hAnsi="Times New Roman" w:cs="Times New Roman"/>
          <w:kern w:val="0"/>
          <w:lang w:eastAsia="ru-RU" w:bidi="ar-SA"/>
        </w:rPr>
      </w:pPr>
      <w:r w:rsidRPr="00FF19FC">
        <w:rPr>
          <w:rFonts w:ascii="Times New Roman" w:eastAsia="Times New Roman" w:hAnsi="Times New Roman" w:cs="Times New Roman"/>
          <w:kern w:val="0"/>
          <w:lang w:eastAsia="ru-RU" w:bidi="ar-SA"/>
        </w:rPr>
        <w:t>Отчет</w:t>
      </w:r>
    </w:p>
    <w:p w:rsidR="00FF19FC" w:rsidRPr="00FF19FC" w:rsidRDefault="00F417B7" w:rsidP="00FF19FC">
      <w:pPr>
        <w:widowControl/>
        <w:tabs>
          <w:tab w:val="left" w:pos="1350"/>
        </w:tabs>
        <w:suppressAutoHyphens w:val="0"/>
        <w:autoSpaceDN/>
        <w:jc w:val="center"/>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о реализации в 2022</w:t>
      </w:r>
      <w:r w:rsidR="00FF19FC" w:rsidRPr="00FF19FC">
        <w:rPr>
          <w:rFonts w:ascii="Times New Roman" w:eastAsia="Times New Roman" w:hAnsi="Times New Roman" w:cs="Times New Roman"/>
          <w:kern w:val="0"/>
          <w:lang w:eastAsia="ru-RU" w:bidi="ar-SA"/>
        </w:rPr>
        <w:t xml:space="preserve"> году муниципальной программы </w:t>
      </w:r>
    </w:p>
    <w:p w:rsidR="00FF19FC" w:rsidRPr="00FF19FC" w:rsidRDefault="00FF19FC" w:rsidP="00FF19FC">
      <w:pPr>
        <w:widowControl/>
        <w:tabs>
          <w:tab w:val="left" w:pos="0"/>
        </w:tabs>
        <w:suppressAutoHyphens w:val="0"/>
        <w:autoSpaceDN/>
        <w:jc w:val="center"/>
        <w:textAlignment w:val="auto"/>
        <w:rPr>
          <w:rFonts w:ascii="Times New Roman" w:eastAsia="Times New Roman" w:hAnsi="Times New Roman" w:cs="Times New Roman"/>
          <w:kern w:val="0"/>
          <w:lang w:eastAsia="ru-RU" w:bidi="ar-SA"/>
        </w:rPr>
      </w:pPr>
      <w:r w:rsidRPr="00FF19FC">
        <w:rPr>
          <w:rFonts w:ascii="Times New Roman" w:eastAsia="Calibri" w:hAnsi="Times New Roman" w:cs="Times New Roman"/>
          <w:kern w:val="0"/>
          <w:lang w:eastAsia="en-US" w:bidi="ar-SA"/>
        </w:rPr>
        <w:t>«</w:t>
      </w:r>
      <w:r w:rsidR="00FD2806" w:rsidRPr="00FD2806">
        <w:rPr>
          <w:rFonts w:ascii="Times New Roman" w:eastAsia="Calibri" w:hAnsi="Times New Roman" w:cs="Times New Roman"/>
          <w:kern w:val="0"/>
          <w:lang w:eastAsia="en-US" w:bidi="ar-SA"/>
        </w:rPr>
        <w:t>Муниципальная политика</w:t>
      </w:r>
      <w:r w:rsidRPr="00FF19FC">
        <w:rPr>
          <w:rFonts w:ascii="Times New Roman" w:eastAsia="Times New Roman" w:hAnsi="Times New Roman" w:cs="Times New Roman"/>
          <w:kern w:val="0"/>
          <w:lang w:eastAsia="ru-RU" w:bidi="ar-SA"/>
        </w:rPr>
        <w:t>»</w:t>
      </w:r>
    </w:p>
    <w:p w:rsidR="00FF19FC" w:rsidRPr="00FF19FC" w:rsidRDefault="00FF19FC" w:rsidP="00FF19FC">
      <w:pPr>
        <w:widowControl/>
        <w:tabs>
          <w:tab w:val="left" w:pos="0"/>
        </w:tabs>
        <w:suppressAutoHyphens w:val="0"/>
        <w:autoSpaceDN/>
        <w:jc w:val="center"/>
        <w:textAlignment w:val="auto"/>
        <w:rPr>
          <w:rFonts w:ascii="Times New Roman" w:eastAsia="Times New Roman" w:hAnsi="Times New Roman" w:cs="Times New Roman"/>
          <w:kern w:val="0"/>
          <w:lang w:eastAsia="ru-RU" w:bidi="ar-SA"/>
        </w:rPr>
      </w:pPr>
    </w:p>
    <w:p w:rsidR="005C6CD7" w:rsidRPr="005C6CD7" w:rsidRDefault="005C6CD7" w:rsidP="005C6CD7">
      <w:pPr>
        <w:widowControl/>
        <w:tabs>
          <w:tab w:val="left" w:pos="0"/>
        </w:tabs>
        <w:suppressAutoHyphens w:val="0"/>
        <w:autoSpaceDN/>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1. Конкретные результаты реализации муниципальной программы,</w:t>
      </w:r>
    </w:p>
    <w:p w:rsidR="005C6CD7" w:rsidRPr="005C6CD7" w:rsidRDefault="005C6CD7" w:rsidP="005C6CD7">
      <w:pPr>
        <w:widowControl/>
        <w:tabs>
          <w:tab w:val="left" w:pos="0"/>
        </w:tabs>
        <w:suppressAutoHyphens w:val="0"/>
        <w:autoSpaceDN/>
        <w:jc w:val="center"/>
        <w:textAlignment w:val="auto"/>
        <w:rPr>
          <w:rFonts w:ascii="Times New Roman" w:eastAsia="Times New Roman" w:hAnsi="Times New Roman" w:cs="Times New Roman"/>
          <w:kern w:val="0"/>
          <w:lang w:eastAsia="ru-RU" w:bidi="ar-SA"/>
        </w:rPr>
      </w:pPr>
      <w:proofErr w:type="gramStart"/>
      <w:r w:rsidRPr="005C6CD7">
        <w:rPr>
          <w:rFonts w:ascii="Times New Roman" w:eastAsia="Times New Roman" w:hAnsi="Times New Roman" w:cs="Times New Roman"/>
          <w:kern w:val="0"/>
          <w:lang w:eastAsia="ru-RU" w:bidi="ar-SA"/>
        </w:rPr>
        <w:t>достигнутые</w:t>
      </w:r>
      <w:proofErr w:type="gramEnd"/>
      <w:r w:rsidRPr="005C6CD7">
        <w:rPr>
          <w:rFonts w:ascii="Times New Roman" w:eastAsia="Times New Roman" w:hAnsi="Times New Roman" w:cs="Times New Roman"/>
          <w:kern w:val="0"/>
          <w:lang w:eastAsia="ru-RU" w:bidi="ar-SA"/>
        </w:rPr>
        <w:t xml:space="preserve"> за 2022 год</w:t>
      </w:r>
    </w:p>
    <w:p w:rsidR="005C6CD7" w:rsidRPr="005C6CD7" w:rsidRDefault="005C6CD7" w:rsidP="005C6CD7">
      <w:pPr>
        <w:widowControl/>
        <w:tabs>
          <w:tab w:val="left" w:pos="0"/>
        </w:tabs>
        <w:suppressAutoHyphens w:val="0"/>
        <w:autoSpaceDN/>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tabs>
          <w:tab w:val="left" w:pos="0"/>
        </w:tabs>
        <w:suppressAutoHyphens w:val="0"/>
        <w:autoSpaceDN/>
        <w:ind w:firstLine="851"/>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В соответствии с Перечнем муниципальных программ </w:t>
      </w:r>
      <w:r w:rsidR="00A5170D">
        <w:rPr>
          <w:rFonts w:ascii="Times New Roman" w:eastAsia="Times New Roman" w:hAnsi="Times New Roman" w:cs="Times New Roman"/>
          <w:kern w:val="0"/>
          <w:lang w:eastAsia="ru-RU" w:bidi="ar-SA"/>
        </w:rPr>
        <w:t>Васильево-Ханжоновского</w:t>
      </w:r>
      <w:r w:rsidRPr="005C6CD7">
        <w:rPr>
          <w:rFonts w:ascii="Times New Roman" w:eastAsia="Times New Roman" w:hAnsi="Times New Roman" w:cs="Times New Roman"/>
          <w:kern w:val="0"/>
          <w:lang w:eastAsia="ru-RU" w:bidi="ar-SA"/>
        </w:rPr>
        <w:t xml:space="preserve"> сельского поселения, утвержденным постановлением Администрации </w:t>
      </w:r>
      <w:r w:rsidR="00A5170D">
        <w:rPr>
          <w:rFonts w:ascii="Times New Roman" w:eastAsia="Times New Roman" w:hAnsi="Times New Roman" w:cs="Times New Roman"/>
          <w:kern w:val="0"/>
          <w:lang w:eastAsia="ru-RU" w:bidi="ar-SA"/>
        </w:rPr>
        <w:t>Васильево-Ханжоновского сельского поселения от</w:t>
      </w:r>
      <w:r w:rsidR="00A5170D" w:rsidRPr="00A5170D">
        <w:rPr>
          <w:rFonts w:ascii="Times New Roman" w:eastAsia="Times New Roman" w:hAnsi="Times New Roman" w:cs="Times New Roman" w:hint="eastAsia"/>
          <w:kern w:val="0"/>
          <w:lang w:eastAsia="ru-RU" w:bidi="ar-SA"/>
        </w:rPr>
        <w:t xml:space="preserve"> 01.11.2018 № 62</w:t>
      </w:r>
      <w:r w:rsidRPr="005C6CD7">
        <w:rPr>
          <w:rFonts w:ascii="Times New Roman" w:eastAsia="Times New Roman" w:hAnsi="Times New Roman" w:cs="Times New Roman"/>
          <w:kern w:val="0"/>
          <w:lang w:eastAsia="ru-RU" w:bidi="ar-SA"/>
        </w:rPr>
        <w:t xml:space="preserve">, Администрация </w:t>
      </w:r>
      <w:r w:rsidR="00A5170D">
        <w:rPr>
          <w:rFonts w:ascii="Times New Roman" w:eastAsia="Times New Roman" w:hAnsi="Times New Roman" w:cs="Times New Roman"/>
          <w:kern w:val="0"/>
          <w:lang w:eastAsia="ru-RU" w:bidi="ar-SA"/>
        </w:rPr>
        <w:t>Васильево-Ханжоновского</w:t>
      </w:r>
      <w:r w:rsidRPr="005C6CD7">
        <w:rPr>
          <w:rFonts w:ascii="Times New Roman" w:eastAsia="Times New Roman" w:hAnsi="Times New Roman" w:cs="Times New Roman"/>
          <w:kern w:val="0"/>
          <w:lang w:eastAsia="ru-RU" w:bidi="ar-SA"/>
        </w:rPr>
        <w:t xml:space="preserve"> сельского поселения является ответственным исполнителем муниципальной программы </w:t>
      </w:r>
      <w:r w:rsidR="00A5170D">
        <w:rPr>
          <w:rFonts w:ascii="Times New Roman" w:eastAsia="Times New Roman" w:hAnsi="Times New Roman" w:cs="Times New Roman"/>
          <w:kern w:val="0"/>
          <w:lang w:eastAsia="ru-RU" w:bidi="ar-SA"/>
        </w:rPr>
        <w:t>Васильево-Ханжоновского</w:t>
      </w:r>
      <w:r w:rsidRPr="005C6CD7">
        <w:rPr>
          <w:rFonts w:ascii="Times New Roman" w:eastAsia="Times New Roman" w:hAnsi="Times New Roman" w:cs="Times New Roman"/>
          <w:kern w:val="0"/>
          <w:lang w:eastAsia="ru-RU" w:bidi="ar-SA"/>
        </w:rPr>
        <w:t xml:space="preserve"> сельского поселения «</w:t>
      </w:r>
      <w:r w:rsidR="00A5170D">
        <w:rPr>
          <w:rFonts w:ascii="Times New Roman" w:eastAsia="Times New Roman" w:hAnsi="Times New Roman" w:cs="Times New Roman"/>
          <w:kern w:val="0"/>
          <w:lang w:eastAsia="ru-RU" w:bidi="ar-SA"/>
        </w:rPr>
        <w:t>Муниципальная политика</w:t>
      </w:r>
      <w:r w:rsidRPr="005C6CD7">
        <w:rPr>
          <w:rFonts w:ascii="Times New Roman" w:eastAsia="Times New Roman" w:hAnsi="Times New Roman" w:cs="Times New Roman"/>
          <w:kern w:val="0"/>
          <w:lang w:eastAsia="ru-RU" w:bidi="ar-SA"/>
        </w:rPr>
        <w:t>» (далее – муниципальная программа).</w:t>
      </w:r>
    </w:p>
    <w:p w:rsidR="005C6CD7" w:rsidRPr="005C6CD7" w:rsidRDefault="005C6CD7" w:rsidP="005C6CD7">
      <w:pPr>
        <w:widowControl/>
        <w:tabs>
          <w:tab w:val="left" w:pos="0"/>
        </w:tabs>
        <w:suppressAutoHyphens w:val="0"/>
        <w:autoSpaceDN/>
        <w:ind w:firstLine="851"/>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Муниципальная программа утверждена постановлением Администрации </w:t>
      </w:r>
      <w:r w:rsidR="00A5170D">
        <w:rPr>
          <w:rFonts w:ascii="Times New Roman" w:eastAsia="Times New Roman" w:hAnsi="Times New Roman" w:cs="Times New Roman"/>
          <w:kern w:val="0"/>
          <w:lang w:eastAsia="ru-RU" w:bidi="ar-SA"/>
        </w:rPr>
        <w:t xml:space="preserve">Васильево-Ханжоновского </w:t>
      </w:r>
      <w:r w:rsidRPr="005C6CD7">
        <w:rPr>
          <w:rFonts w:ascii="Times New Roman" w:eastAsia="Times New Roman" w:hAnsi="Times New Roman" w:cs="Times New Roman"/>
          <w:kern w:val="0"/>
          <w:lang w:eastAsia="ru-RU" w:bidi="ar-SA"/>
        </w:rPr>
        <w:t xml:space="preserve">сельского поселения от </w:t>
      </w:r>
      <w:r w:rsidR="00A5170D">
        <w:rPr>
          <w:rFonts w:ascii="Times New Roman" w:eastAsia="Times New Roman" w:hAnsi="Times New Roman" w:cs="Times New Roman"/>
          <w:kern w:val="0"/>
          <w:lang w:eastAsia="ru-RU" w:bidi="ar-SA"/>
        </w:rPr>
        <w:t>09.01.2019 № 9</w:t>
      </w:r>
      <w:r w:rsidRPr="005C6CD7">
        <w:rPr>
          <w:rFonts w:ascii="Times New Roman" w:eastAsia="Times New Roman" w:hAnsi="Times New Roman" w:cs="Times New Roman"/>
          <w:kern w:val="0"/>
          <w:lang w:eastAsia="ru-RU" w:bidi="ar-SA"/>
        </w:rPr>
        <w:t>.</w:t>
      </w:r>
    </w:p>
    <w:p w:rsidR="005C6CD7" w:rsidRPr="005C6CD7" w:rsidRDefault="005C6CD7" w:rsidP="005C6CD7">
      <w:pPr>
        <w:widowControl/>
        <w:tabs>
          <w:tab w:val="left" w:pos="0"/>
        </w:tabs>
        <w:suppressAutoHyphens w:val="0"/>
        <w:autoSpaceDN/>
        <w:ind w:firstLine="851"/>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Распоряжением Администрации </w:t>
      </w:r>
      <w:r w:rsidR="00A5170D">
        <w:rPr>
          <w:rFonts w:ascii="Times New Roman" w:eastAsia="Times New Roman" w:hAnsi="Times New Roman" w:cs="Times New Roman"/>
          <w:kern w:val="0"/>
          <w:lang w:eastAsia="ru-RU" w:bidi="ar-SA"/>
        </w:rPr>
        <w:t>Васильево-Ханжоновского сельского поселения от 19.01.2022 № 1</w:t>
      </w:r>
      <w:r w:rsidRPr="005C6CD7">
        <w:rPr>
          <w:rFonts w:ascii="Times New Roman" w:eastAsia="Times New Roman" w:hAnsi="Times New Roman" w:cs="Times New Roman"/>
          <w:kern w:val="0"/>
          <w:lang w:eastAsia="ru-RU" w:bidi="ar-SA"/>
        </w:rPr>
        <w:t xml:space="preserve"> утвержден план реализации муниципальной программы на 2022 год.</w:t>
      </w:r>
    </w:p>
    <w:p w:rsidR="005C6CD7" w:rsidRPr="005C6CD7" w:rsidRDefault="005C6CD7" w:rsidP="005C6CD7">
      <w:pPr>
        <w:widowControl/>
        <w:tabs>
          <w:tab w:val="left" w:pos="0"/>
        </w:tabs>
        <w:suppressAutoHyphens w:val="0"/>
        <w:autoSpaceDN/>
        <w:ind w:firstLine="851"/>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В результате реализации муниципальной программы повышен уровень профессиональной компетенции муниципальных служащих, эффективность работы органов местного самоуправления. Благодаря ежегодной диспансеризации ведется наблюдение за состоянием здоровья муниципальных служащих, что позволяет поддерживать их здоровье на высоком уровне с целью их высокой работоспособности.</w:t>
      </w:r>
    </w:p>
    <w:p w:rsidR="005C6CD7" w:rsidRPr="005C6CD7" w:rsidRDefault="005C6CD7" w:rsidP="005C6CD7">
      <w:pPr>
        <w:widowControl/>
        <w:tabs>
          <w:tab w:val="left" w:pos="0"/>
        </w:tabs>
        <w:suppressAutoHyphens w:val="0"/>
        <w:autoSpaceDN/>
        <w:ind w:firstLine="851"/>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tabs>
          <w:tab w:val="left" w:pos="0"/>
        </w:tabs>
        <w:suppressAutoHyphens w:val="0"/>
        <w:autoSpaceDN/>
        <w:ind w:firstLine="851"/>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2. Результаты реализации основных мероприятий</w:t>
      </w:r>
    </w:p>
    <w:p w:rsidR="005C6CD7" w:rsidRPr="005C6CD7" w:rsidRDefault="005C6CD7" w:rsidP="005C6CD7">
      <w:pPr>
        <w:widowControl/>
        <w:tabs>
          <w:tab w:val="left" w:pos="0"/>
        </w:tabs>
        <w:suppressAutoHyphens w:val="0"/>
        <w:autoSpaceDN/>
        <w:ind w:firstLine="851"/>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в разрезе подпрограмм муниципальной программы</w:t>
      </w:r>
    </w:p>
    <w:p w:rsidR="005C6CD7" w:rsidRPr="005C6CD7" w:rsidRDefault="005C6CD7" w:rsidP="005C6CD7">
      <w:pPr>
        <w:widowControl/>
        <w:tabs>
          <w:tab w:val="left" w:pos="0"/>
        </w:tabs>
        <w:suppressAutoHyphens w:val="0"/>
        <w:autoSpaceDN/>
        <w:ind w:firstLine="851"/>
        <w:jc w:val="center"/>
        <w:textAlignment w:val="auto"/>
        <w:rPr>
          <w:rFonts w:ascii="Times New Roman" w:eastAsia="Times New Roman" w:hAnsi="Times New Roman" w:cs="Times New Roman"/>
          <w:kern w:val="0"/>
          <w:lang w:eastAsia="ru-RU" w:bidi="ar-SA"/>
        </w:rPr>
      </w:pP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Муниципальная программа включает в себя следующие подпрограммы:</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bCs/>
          <w:kern w:val="0"/>
          <w:lang w:eastAsia="en-US" w:bidi="ar-SA"/>
        </w:rPr>
      </w:pPr>
      <w:r w:rsidRPr="005C6CD7">
        <w:rPr>
          <w:rFonts w:ascii="Times New Roman" w:eastAsia="Times New Roman" w:hAnsi="Times New Roman" w:cs="Times New Roman"/>
          <w:kern w:val="0"/>
          <w:lang w:eastAsia="en-US" w:bidi="ar-SA"/>
        </w:rPr>
        <w:t>Подпрограмма 1 – «</w:t>
      </w:r>
      <w:r w:rsidR="00A5170D" w:rsidRPr="00A5170D">
        <w:rPr>
          <w:rFonts w:ascii="Times New Roman" w:eastAsia="Times New Roman" w:hAnsi="Times New Roman" w:cs="Times New Roman" w:hint="eastAsia"/>
          <w:bCs/>
          <w:kern w:val="0"/>
          <w:lang w:eastAsia="en-US" w:bidi="ar-SA"/>
        </w:rPr>
        <w:t>Развитие муниципального управления и муниципальной службы в Васильево-Ханжоновском сельском поселении, дополнительное профессиональное образование лиц, занятых в системе местного самоуправления</w:t>
      </w:r>
      <w:r w:rsidRPr="005C6CD7">
        <w:rPr>
          <w:rFonts w:ascii="Times New Roman" w:eastAsia="Times New Roman" w:hAnsi="Times New Roman" w:cs="Times New Roman"/>
          <w:bCs/>
          <w:kern w:val="0"/>
          <w:lang w:eastAsia="en-US" w:bidi="ar-SA"/>
        </w:rPr>
        <w:t>»;</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bCs/>
          <w:kern w:val="0"/>
          <w:lang w:eastAsia="en-US" w:bidi="ar-SA"/>
        </w:rPr>
      </w:pPr>
      <w:r w:rsidRPr="005C6CD7">
        <w:rPr>
          <w:rFonts w:ascii="Times New Roman" w:eastAsia="Times New Roman" w:hAnsi="Times New Roman" w:cs="Times New Roman"/>
          <w:bCs/>
          <w:kern w:val="0"/>
          <w:lang w:eastAsia="en-US" w:bidi="ar-SA"/>
        </w:rPr>
        <w:t>Подпрограмма 2 – «Диспансеризация муниципальных служащих»;</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bCs/>
          <w:kern w:val="0"/>
          <w:lang w:eastAsia="en-US" w:bidi="ar-SA"/>
        </w:rPr>
      </w:pPr>
      <w:r w:rsidRPr="005C6CD7">
        <w:rPr>
          <w:rFonts w:ascii="Times New Roman" w:eastAsia="Times New Roman" w:hAnsi="Times New Roman" w:cs="Times New Roman"/>
          <w:bCs/>
          <w:kern w:val="0"/>
          <w:lang w:eastAsia="en-US" w:bidi="ar-SA"/>
        </w:rPr>
        <w:t xml:space="preserve">В соответствии с постановлением Администрации </w:t>
      </w:r>
      <w:r w:rsidR="00A5170D">
        <w:rPr>
          <w:rFonts w:ascii="Times New Roman" w:eastAsia="Times New Roman" w:hAnsi="Times New Roman" w:cs="Times New Roman"/>
          <w:bCs/>
          <w:kern w:val="0"/>
          <w:lang w:eastAsia="en-US" w:bidi="ar-SA"/>
        </w:rPr>
        <w:t>Васильево-Ханжоновского сельского поселения от 09.01.2019 № 9</w:t>
      </w:r>
      <w:r w:rsidRPr="005C6CD7">
        <w:rPr>
          <w:rFonts w:ascii="Times New Roman" w:eastAsia="Times New Roman" w:hAnsi="Times New Roman" w:cs="Times New Roman"/>
          <w:bCs/>
          <w:kern w:val="0"/>
          <w:lang w:eastAsia="en-US" w:bidi="ar-SA"/>
        </w:rPr>
        <w:t xml:space="preserve">, распоряжением Администрации </w:t>
      </w:r>
      <w:r w:rsidR="00A5170D">
        <w:rPr>
          <w:rFonts w:ascii="Times New Roman" w:eastAsia="Times New Roman" w:hAnsi="Times New Roman" w:cs="Times New Roman"/>
          <w:bCs/>
          <w:kern w:val="0"/>
          <w:lang w:eastAsia="en-US" w:bidi="ar-SA"/>
        </w:rPr>
        <w:t>Васильево-Ханжоновского</w:t>
      </w:r>
      <w:r w:rsidRPr="005C6CD7">
        <w:rPr>
          <w:rFonts w:ascii="Times New Roman" w:eastAsia="Times New Roman" w:hAnsi="Times New Roman" w:cs="Times New Roman"/>
          <w:bCs/>
          <w:kern w:val="0"/>
          <w:lang w:eastAsia="en-US" w:bidi="ar-SA"/>
        </w:rPr>
        <w:t xml:space="preserve"> сельского поселения от </w:t>
      </w:r>
      <w:r w:rsidR="00A5170D">
        <w:rPr>
          <w:rFonts w:ascii="Times New Roman" w:eastAsia="Times New Roman" w:hAnsi="Times New Roman" w:cs="Times New Roman"/>
          <w:bCs/>
          <w:kern w:val="0"/>
          <w:lang w:eastAsia="en-US" w:bidi="ar-SA"/>
        </w:rPr>
        <w:t>19.01.2022 № 1</w:t>
      </w:r>
      <w:r w:rsidRPr="005C6CD7">
        <w:rPr>
          <w:rFonts w:ascii="Times New Roman" w:eastAsia="Times New Roman" w:hAnsi="Times New Roman" w:cs="Times New Roman"/>
          <w:bCs/>
          <w:kern w:val="0"/>
          <w:lang w:eastAsia="en-US" w:bidi="ar-SA"/>
        </w:rPr>
        <w:t xml:space="preserve"> утвержден план реализации муниципальной программы на 2022 год.</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bCs/>
          <w:kern w:val="0"/>
          <w:lang w:eastAsia="en-US" w:bidi="ar-SA"/>
        </w:rPr>
        <w:t xml:space="preserve">На реализацию основных мероприятий подпрограммы 1 </w:t>
      </w:r>
      <w:r w:rsidRPr="005C6CD7">
        <w:rPr>
          <w:rFonts w:ascii="Times New Roman" w:eastAsia="Times New Roman" w:hAnsi="Times New Roman" w:cs="Times New Roman"/>
          <w:kern w:val="0"/>
          <w:lang w:eastAsia="en-US" w:bidi="ar-SA"/>
        </w:rPr>
        <w:t>«</w:t>
      </w:r>
      <w:r w:rsidR="00A5170D" w:rsidRPr="00A5170D">
        <w:rPr>
          <w:rFonts w:ascii="Times New Roman" w:eastAsia="Times New Roman" w:hAnsi="Times New Roman" w:cs="Times New Roman" w:hint="eastAsia"/>
          <w:bCs/>
          <w:kern w:val="0"/>
          <w:lang w:eastAsia="en-US" w:bidi="ar-SA"/>
        </w:rPr>
        <w:t>Развитие муниципального управления и муниципальной службы в Васильево-Ханжоновском сельском поселении, дополнительное профессиональное образование лиц, занятых в системе местного самоуправления</w:t>
      </w:r>
      <w:r w:rsidRPr="005C6CD7">
        <w:rPr>
          <w:rFonts w:ascii="Times New Roman" w:eastAsia="Times New Roman" w:hAnsi="Times New Roman" w:cs="Times New Roman"/>
          <w:bCs/>
          <w:kern w:val="0"/>
          <w:lang w:eastAsia="en-US" w:bidi="ar-SA"/>
        </w:rPr>
        <w:t xml:space="preserve">» (далее – подпрограмма 1) на 2022 год предусмотрено </w:t>
      </w:r>
      <w:r w:rsidR="00A5170D">
        <w:rPr>
          <w:rFonts w:ascii="Times New Roman" w:eastAsia="Times New Roman" w:hAnsi="Times New Roman" w:cs="Times New Roman"/>
          <w:bCs/>
          <w:kern w:val="0"/>
          <w:lang w:eastAsia="en-US" w:bidi="ar-SA"/>
        </w:rPr>
        <w:t>5,0</w:t>
      </w:r>
      <w:r w:rsidRPr="005C6CD7">
        <w:rPr>
          <w:rFonts w:ascii="Times New Roman" w:eastAsia="Times New Roman" w:hAnsi="Times New Roman" w:cs="Times New Roman"/>
          <w:bCs/>
          <w:kern w:val="0"/>
          <w:lang w:eastAsia="en-US" w:bidi="ar-SA"/>
        </w:rPr>
        <w:t xml:space="preserve"> тыс. рублей. </w:t>
      </w:r>
      <w:r w:rsidRPr="005C6CD7">
        <w:rPr>
          <w:rFonts w:ascii="Times New Roman" w:eastAsia="Times New Roman" w:hAnsi="Times New Roman" w:cs="Times New Roman"/>
          <w:kern w:val="0"/>
          <w:lang w:eastAsia="en-US" w:bidi="ar-SA"/>
        </w:rPr>
        <w:t>Основные м</w:t>
      </w:r>
      <w:r w:rsidRPr="005C6CD7">
        <w:rPr>
          <w:rFonts w:ascii="Times New Roman" w:eastAsia="Times New Roman" w:hAnsi="Times New Roman" w:cs="Times New Roman"/>
          <w:bCs/>
          <w:kern w:val="0"/>
          <w:lang w:eastAsia="en-US" w:bidi="ar-SA"/>
        </w:rPr>
        <w:t>ероприятия подпрограммы 1 реализуются в течение 2022 года н</w:t>
      </w:r>
      <w:r w:rsidRPr="005C6CD7">
        <w:rPr>
          <w:rFonts w:ascii="Times New Roman" w:eastAsia="Times New Roman" w:hAnsi="Times New Roman" w:cs="Times New Roman"/>
          <w:kern w:val="0"/>
          <w:lang w:eastAsia="en-US" w:bidi="ar-SA"/>
        </w:rPr>
        <w:t>а постоянной основе. Контрольное событие данной подпрограммы исполнено в срок.</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bCs/>
          <w:kern w:val="0"/>
          <w:lang w:eastAsia="en-US" w:bidi="ar-SA"/>
        </w:rPr>
      </w:pPr>
      <w:r w:rsidRPr="005C6CD7">
        <w:rPr>
          <w:rFonts w:ascii="Times New Roman" w:eastAsia="Times New Roman" w:hAnsi="Times New Roman" w:cs="Times New Roman"/>
          <w:bCs/>
          <w:kern w:val="0"/>
          <w:lang w:eastAsia="en-US" w:bidi="ar-SA"/>
        </w:rPr>
        <w:t>На реализацию основных мероприятий подпрограммы 2 «Диспансеризация муниципальных служащих» (далее – подпрограмма 2) на 2022 год</w:t>
      </w:r>
      <w:proofErr w:type="gramStart"/>
      <w:r w:rsidRPr="005C6CD7">
        <w:rPr>
          <w:rFonts w:ascii="Times New Roman" w:eastAsia="Times New Roman" w:hAnsi="Times New Roman" w:cs="Times New Roman"/>
          <w:bCs/>
          <w:kern w:val="0"/>
          <w:lang w:eastAsia="en-US" w:bidi="ar-SA"/>
        </w:rPr>
        <w:t xml:space="preserve"> </w:t>
      </w:r>
      <w:r w:rsidR="00A5170D" w:rsidRPr="00A5170D">
        <w:rPr>
          <w:rFonts w:ascii="Times New Roman" w:eastAsia="Times New Roman" w:hAnsi="Times New Roman" w:cs="Times New Roman" w:hint="eastAsia"/>
          <w:bCs/>
          <w:kern w:val="0"/>
          <w:lang w:eastAsia="en-US" w:bidi="ar-SA"/>
        </w:rPr>
        <w:t>)</w:t>
      </w:r>
      <w:proofErr w:type="gramEnd"/>
      <w:r w:rsidR="00A5170D" w:rsidRPr="00A5170D">
        <w:rPr>
          <w:rFonts w:ascii="Times New Roman" w:eastAsia="Times New Roman" w:hAnsi="Times New Roman" w:cs="Times New Roman" w:hint="eastAsia"/>
          <w:bCs/>
          <w:kern w:val="0"/>
          <w:lang w:eastAsia="en-US" w:bidi="ar-SA"/>
        </w:rPr>
        <w:t xml:space="preserve"> расходы бюджета поселения не предусмотрены</w:t>
      </w:r>
      <w:r w:rsidRPr="005C6CD7">
        <w:rPr>
          <w:rFonts w:ascii="Times New Roman" w:eastAsia="Times New Roman" w:hAnsi="Times New Roman" w:cs="Times New Roman"/>
          <w:bCs/>
          <w:kern w:val="0"/>
          <w:lang w:eastAsia="en-US" w:bidi="ar-SA"/>
        </w:rPr>
        <w:t xml:space="preserve">.  </w:t>
      </w:r>
    </w:p>
    <w:p w:rsidR="005C6CD7" w:rsidRPr="005C6CD7" w:rsidRDefault="005C6CD7" w:rsidP="005C6CD7">
      <w:pPr>
        <w:widowControl/>
        <w:suppressAutoHyphens w:val="0"/>
        <w:autoSpaceDN/>
        <w:spacing w:after="60"/>
        <w:ind w:firstLine="708"/>
        <w:jc w:val="both"/>
        <w:textAlignment w:val="auto"/>
        <w:outlineLvl w:val="1"/>
        <w:rPr>
          <w:rFonts w:ascii="Times New Roman" w:eastAsia="Times New Roman" w:hAnsi="Times New Roman" w:cs="Times New Roman"/>
          <w:kern w:val="0"/>
          <w:lang w:val="x-none" w:eastAsia="en-US" w:bidi="ar-SA"/>
        </w:rPr>
      </w:pPr>
      <w:r w:rsidRPr="005C6CD7">
        <w:rPr>
          <w:rFonts w:ascii="Times New Roman" w:eastAsia="Times New Roman" w:hAnsi="Times New Roman" w:cs="Times New Roman"/>
          <w:kern w:val="0"/>
          <w:lang w:val="x-none" w:eastAsia="x-none" w:bidi="ar-SA"/>
        </w:rPr>
        <w:t>Отчет об исполнении плана  реализации муниципальной программы: «</w:t>
      </w:r>
      <w:r w:rsidR="00A5170D">
        <w:rPr>
          <w:rFonts w:ascii="Times New Roman" w:eastAsia="Times New Roman" w:hAnsi="Times New Roman" w:cs="Times New Roman"/>
          <w:kern w:val="0"/>
          <w:lang w:eastAsia="x-none" w:bidi="ar-SA"/>
        </w:rPr>
        <w:t>Муниципальная политика</w:t>
      </w:r>
      <w:r w:rsidRPr="005C6CD7">
        <w:rPr>
          <w:rFonts w:ascii="Times New Roman" w:eastAsia="Times New Roman" w:hAnsi="Times New Roman" w:cs="Times New Roman"/>
          <w:kern w:val="0"/>
          <w:lang w:val="x-none" w:eastAsia="x-none" w:bidi="ar-SA"/>
        </w:rPr>
        <w:t>», отчетный период 20</w:t>
      </w:r>
      <w:r w:rsidRPr="005C6CD7">
        <w:rPr>
          <w:rFonts w:ascii="Times New Roman" w:eastAsia="Times New Roman" w:hAnsi="Times New Roman" w:cs="Times New Roman"/>
          <w:kern w:val="0"/>
          <w:lang w:eastAsia="x-none" w:bidi="ar-SA"/>
        </w:rPr>
        <w:t>22</w:t>
      </w:r>
      <w:r w:rsidRPr="005C6CD7">
        <w:rPr>
          <w:rFonts w:ascii="Times New Roman" w:eastAsia="Times New Roman" w:hAnsi="Times New Roman" w:cs="Times New Roman"/>
          <w:kern w:val="0"/>
          <w:lang w:val="x-none" w:eastAsia="x-none" w:bidi="ar-SA"/>
        </w:rPr>
        <w:t xml:space="preserve"> год </w:t>
      </w:r>
      <w:r w:rsidRPr="005C6CD7">
        <w:rPr>
          <w:rFonts w:ascii="Times New Roman" w:eastAsia="Times New Roman" w:hAnsi="Times New Roman" w:cs="Times New Roman"/>
          <w:kern w:val="0"/>
          <w:lang w:val="x-none" w:eastAsia="en-US" w:bidi="ar-SA"/>
        </w:rPr>
        <w:t>представлен по форме таблицы 1</w:t>
      </w:r>
      <w:r w:rsidRPr="005C6CD7">
        <w:rPr>
          <w:rFonts w:ascii="Times New Roman" w:eastAsia="Times New Roman" w:hAnsi="Times New Roman" w:cs="Times New Roman"/>
          <w:kern w:val="0"/>
          <w:lang w:eastAsia="en-US" w:bidi="ar-SA"/>
        </w:rPr>
        <w:t>1</w:t>
      </w:r>
      <w:r w:rsidRPr="005C6CD7">
        <w:rPr>
          <w:rFonts w:ascii="Times New Roman" w:eastAsia="Times New Roman" w:hAnsi="Times New Roman" w:cs="Times New Roman"/>
          <w:kern w:val="0"/>
          <w:lang w:val="x-none" w:eastAsia="en-US" w:bidi="ar-SA"/>
        </w:rPr>
        <w:t xml:space="preserve"> к Методическим рекомендациям по разработке и реализации муниципальных программ </w:t>
      </w:r>
      <w:r w:rsidR="00A5170D">
        <w:rPr>
          <w:rFonts w:ascii="Times New Roman" w:eastAsia="Times New Roman" w:hAnsi="Times New Roman" w:cs="Times New Roman"/>
          <w:kern w:val="0"/>
          <w:lang w:eastAsia="en-US" w:bidi="ar-SA"/>
        </w:rPr>
        <w:t>Васильево-Ханжоновского</w:t>
      </w:r>
      <w:r w:rsidRPr="005C6CD7">
        <w:rPr>
          <w:rFonts w:ascii="Times New Roman" w:eastAsia="Times New Roman" w:hAnsi="Times New Roman" w:cs="Times New Roman"/>
          <w:kern w:val="0"/>
          <w:lang w:eastAsia="en-US" w:bidi="ar-SA"/>
        </w:rPr>
        <w:t xml:space="preserve"> сельского поселения</w:t>
      </w:r>
      <w:r w:rsidRPr="005C6CD7">
        <w:rPr>
          <w:rFonts w:ascii="Times New Roman" w:eastAsia="Times New Roman" w:hAnsi="Times New Roman" w:cs="Times New Roman"/>
          <w:kern w:val="0"/>
          <w:lang w:val="x-none" w:eastAsia="en-US" w:bidi="ar-SA"/>
        </w:rPr>
        <w:t xml:space="preserve">, утвержденным распоряжением Администрации </w:t>
      </w:r>
      <w:r w:rsidR="00A5170D">
        <w:rPr>
          <w:rFonts w:ascii="Times New Roman" w:eastAsia="Times New Roman" w:hAnsi="Times New Roman" w:cs="Times New Roman"/>
          <w:kern w:val="0"/>
          <w:lang w:eastAsia="en-US" w:bidi="ar-SA"/>
        </w:rPr>
        <w:t>Васильево-Ханжоновского</w:t>
      </w:r>
      <w:r w:rsidRPr="005C6CD7">
        <w:rPr>
          <w:rFonts w:ascii="Times New Roman" w:eastAsia="Times New Roman" w:hAnsi="Times New Roman" w:cs="Times New Roman"/>
          <w:kern w:val="0"/>
          <w:lang w:eastAsia="en-US" w:bidi="ar-SA"/>
        </w:rPr>
        <w:t xml:space="preserve"> сельского поселения</w:t>
      </w:r>
      <w:r w:rsidR="00A5170D">
        <w:rPr>
          <w:rFonts w:ascii="Times New Roman" w:eastAsia="Times New Roman" w:hAnsi="Times New Roman" w:cs="Times New Roman"/>
          <w:kern w:val="0"/>
          <w:lang w:val="x-none" w:eastAsia="en-US" w:bidi="ar-SA"/>
        </w:rPr>
        <w:t xml:space="preserve"> от </w:t>
      </w:r>
      <w:r w:rsidR="00A5170D">
        <w:rPr>
          <w:rFonts w:ascii="Times New Roman" w:eastAsia="Times New Roman" w:hAnsi="Times New Roman" w:cs="Times New Roman"/>
          <w:kern w:val="0"/>
          <w:lang w:eastAsia="en-US" w:bidi="ar-SA"/>
        </w:rPr>
        <w:t>16</w:t>
      </w:r>
      <w:r w:rsidRPr="005C6CD7">
        <w:rPr>
          <w:rFonts w:ascii="Times New Roman" w:eastAsia="Times New Roman" w:hAnsi="Times New Roman" w:cs="Times New Roman"/>
          <w:kern w:val="0"/>
          <w:lang w:val="x-none" w:eastAsia="en-US" w:bidi="ar-SA"/>
        </w:rPr>
        <w:t>.0</w:t>
      </w:r>
      <w:r w:rsidR="00A5170D">
        <w:rPr>
          <w:rFonts w:ascii="Times New Roman" w:eastAsia="Times New Roman" w:hAnsi="Times New Roman" w:cs="Times New Roman"/>
          <w:kern w:val="0"/>
          <w:lang w:eastAsia="en-US" w:bidi="ar-SA"/>
        </w:rPr>
        <w:t>8</w:t>
      </w:r>
      <w:r w:rsidRPr="005C6CD7">
        <w:rPr>
          <w:rFonts w:ascii="Times New Roman" w:eastAsia="Times New Roman" w:hAnsi="Times New Roman" w:cs="Times New Roman"/>
          <w:kern w:val="0"/>
          <w:lang w:val="x-none" w:eastAsia="en-US" w:bidi="ar-SA"/>
        </w:rPr>
        <w:t>.201</w:t>
      </w:r>
      <w:r w:rsidRPr="005C6CD7">
        <w:rPr>
          <w:rFonts w:ascii="Times New Roman" w:eastAsia="Times New Roman" w:hAnsi="Times New Roman" w:cs="Times New Roman"/>
          <w:kern w:val="0"/>
          <w:lang w:eastAsia="en-US" w:bidi="ar-SA"/>
        </w:rPr>
        <w:t>3</w:t>
      </w:r>
      <w:r w:rsidRPr="005C6CD7">
        <w:rPr>
          <w:rFonts w:ascii="Times New Roman" w:eastAsia="Times New Roman" w:hAnsi="Times New Roman" w:cs="Times New Roman"/>
          <w:kern w:val="0"/>
          <w:lang w:val="x-none" w:eastAsia="en-US" w:bidi="ar-SA"/>
        </w:rPr>
        <w:t xml:space="preserve"> № </w:t>
      </w:r>
      <w:r w:rsidR="00A5170D">
        <w:rPr>
          <w:rFonts w:ascii="Times New Roman" w:eastAsia="Times New Roman" w:hAnsi="Times New Roman" w:cs="Times New Roman"/>
          <w:kern w:val="0"/>
          <w:lang w:eastAsia="en-US" w:bidi="ar-SA"/>
        </w:rPr>
        <w:t>15</w:t>
      </w:r>
      <w:r w:rsidRPr="005C6CD7">
        <w:rPr>
          <w:rFonts w:ascii="Times New Roman" w:eastAsia="Times New Roman" w:hAnsi="Times New Roman" w:cs="Times New Roman"/>
          <w:kern w:val="0"/>
          <w:lang w:eastAsia="en-US" w:bidi="ar-SA"/>
        </w:rPr>
        <w:t>9</w:t>
      </w:r>
      <w:r w:rsidRPr="005C6CD7">
        <w:rPr>
          <w:rFonts w:ascii="Times New Roman" w:eastAsia="Times New Roman" w:hAnsi="Times New Roman" w:cs="Times New Roman"/>
          <w:kern w:val="0"/>
          <w:lang w:val="x-none" w:eastAsia="en-US" w:bidi="ar-SA"/>
        </w:rPr>
        <w:t xml:space="preserve"> (далее – Методические рекомендации).</w:t>
      </w:r>
    </w:p>
    <w:p w:rsidR="005C6CD7" w:rsidRPr="005C6CD7" w:rsidRDefault="005C6CD7" w:rsidP="005C6CD7">
      <w:pPr>
        <w:widowControl/>
        <w:suppressAutoHyphens w:val="0"/>
        <w:autoSpaceDN/>
        <w:jc w:val="both"/>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ab/>
        <w:t>Сведения о выполнении основных мероприятий, а также контрольных событий муниципальной программы приведены в приложении №1 к отчету о реализации муниципальной программы.</w:t>
      </w:r>
    </w:p>
    <w:p w:rsidR="005C6CD7" w:rsidRPr="005C6CD7" w:rsidRDefault="005C6CD7" w:rsidP="005C6CD7">
      <w:pPr>
        <w:widowControl/>
        <w:suppressAutoHyphens w:val="0"/>
        <w:autoSpaceDN/>
        <w:jc w:val="both"/>
        <w:textAlignment w:val="auto"/>
        <w:rPr>
          <w:rFonts w:ascii="Times New Roman" w:eastAsia="Times New Roman" w:hAnsi="Times New Roman" w:cs="Times New Roman"/>
          <w:kern w:val="0"/>
          <w:lang w:eastAsia="en-US" w:bidi="ar-SA"/>
        </w:rPr>
      </w:pPr>
    </w:p>
    <w:p w:rsidR="00A5170D" w:rsidRDefault="00A5170D" w:rsidP="005C6CD7">
      <w:pPr>
        <w:suppressAutoHyphens w:val="0"/>
        <w:autoSpaceDN/>
        <w:ind w:firstLine="851"/>
        <w:jc w:val="center"/>
        <w:textAlignment w:val="auto"/>
        <w:rPr>
          <w:rFonts w:ascii="Times New Roman" w:eastAsia="Times New Roman" w:hAnsi="Times New Roman" w:cs="Times New Roman"/>
          <w:kern w:val="0"/>
          <w:lang w:eastAsia="en-US" w:bidi="ar-SA"/>
        </w:rPr>
      </w:pPr>
    </w:p>
    <w:p w:rsidR="00A5170D" w:rsidRDefault="00A5170D" w:rsidP="005C6CD7">
      <w:pPr>
        <w:suppressAutoHyphens w:val="0"/>
        <w:autoSpaceDN/>
        <w:ind w:firstLine="851"/>
        <w:jc w:val="center"/>
        <w:textAlignment w:val="auto"/>
        <w:rPr>
          <w:rFonts w:ascii="Times New Roman" w:eastAsia="Times New Roman" w:hAnsi="Times New Roman" w:cs="Times New Roman"/>
          <w:kern w:val="0"/>
          <w:lang w:eastAsia="en-US" w:bidi="ar-SA"/>
        </w:rPr>
      </w:pPr>
    </w:p>
    <w:p w:rsidR="005C6CD7" w:rsidRPr="005C6CD7" w:rsidRDefault="005C6CD7" w:rsidP="005C6CD7">
      <w:pPr>
        <w:suppressAutoHyphens w:val="0"/>
        <w:autoSpaceDN/>
        <w:ind w:firstLine="851"/>
        <w:jc w:val="center"/>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lastRenderedPageBreak/>
        <w:t>3. Перечень контрольных событий муниципальной программы</w:t>
      </w:r>
    </w:p>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en-US" w:bidi="ar-SA"/>
        </w:rPr>
      </w:pPr>
    </w:p>
    <w:p w:rsidR="005C6CD7" w:rsidRPr="005C6CD7" w:rsidRDefault="005C6CD7" w:rsidP="005C6CD7">
      <w:pPr>
        <w:widowControl/>
        <w:suppressAutoHyphens w:val="0"/>
        <w:autoSpaceDN/>
        <w:jc w:val="both"/>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ab/>
        <w:t>Контрольное событие  подпрограммы 1 «</w:t>
      </w:r>
      <w:r w:rsidR="00A5170D" w:rsidRPr="00A5170D">
        <w:rPr>
          <w:rFonts w:ascii="Times New Roman" w:eastAsia="Times New Roman" w:hAnsi="Times New Roman" w:cs="Times New Roman" w:hint="eastAsia"/>
          <w:bCs/>
          <w:kern w:val="0"/>
          <w:lang w:eastAsia="en-US" w:bidi="ar-SA"/>
        </w:rPr>
        <w:t>Развитие муниципального управления и муниципальной службы в Васильево-Ханжоновском сельском поселении, дополнительное профессиональное образование лиц, занятых в системе местного самоуправления</w:t>
      </w:r>
      <w:r w:rsidRPr="005C6CD7">
        <w:rPr>
          <w:rFonts w:ascii="Times New Roman" w:eastAsia="Times New Roman" w:hAnsi="Times New Roman" w:cs="Times New Roman"/>
          <w:bCs/>
          <w:kern w:val="0"/>
          <w:lang w:eastAsia="en-US" w:bidi="ar-SA"/>
        </w:rPr>
        <w:t xml:space="preserve">» муниципальной </w:t>
      </w:r>
      <w:r w:rsidRPr="005C6CD7">
        <w:rPr>
          <w:rFonts w:ascii="Times New Roman" w:eastAsia="Times New Roman" w:hAnsi="Times New Roman" w:cs="Times New Roman"/>
          <w:kern w:val="0"/>
          <w:lang w:eastAsia="en-US" w:bidi="ar-SA"/>
        </w:rPr>
        <w:t xml:space="preserve">программы исполнено: 100% муниципальных служащих Администрации </w:t>
      </w:r>
      <w:r w:rsidR="00A5170D">
        <w:rPr>
          <w:rFonts w:ascii="Times New Roman" w:eastAsia="Times New Roman" w:hAnsi="Times New Roman" w:cs="Times New Roman"/>
          <w:kern w:val="0"/>
          <w:lang w:eastAsia="en-US" w:bidi="ar-SA"/>
        </w:rPr>
        <w:t xml:space="preserve">Васильево-Ханжоновского </w:t>
      </w:r>
      <w:r w:rsidRPr="005C6CD7">
        <w:rPr>
          <w:rFonts w:ascii="Times New Roman" w:eastAsia="Times New Roman" w:hAnsi="Times New Roman" w:cs="Times New Roman"/>
          <w:kern w:val="0"/>
          <w:lang w:eastAsia="en-US" w:bidi="ar-SA"/>
        </w:rPr>
        <w:t>сельского поселения приняли участие в курсах повышения квалификации.</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ru-RU" w:bidi="ar-SA"/>
        </w:rPr>
      </w:pPr>
    </w:p>
    <w:p w:rsidR="005C6CD7" w:rsidRPr="005C6CD7" w:rsidRDefault="005C6CD7" w:rsidP="005C6CD7">
      <w:pPr>
        <w:suppressAutoHyphens w:val="0"/>
        <w:autoSpaceDN/>
        <w:ind w:firstLine="851"/>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4. Анализ факторов, повлиявших на ход реализации </w:t>
      </w:r>
    </w:p>
    <w:p w:rsidR="005C6CD7" w:rsidRPr="005C6CD7" w:rsidRDefault="005C6CD7" w:rsidP="005C6CD7">
      <w:pPr>
        <w:suppressAutoHyphens w:val="0"/>
        <w:autoSpaceDN/>
        <w:ind w:firstLine="851"/>
        <w:jc w:val="center"/>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ru-RU" w:bidi="ar-SA"/>
        </w:rPr>
        <w:t xml:space="preserve">муниципальной программы. </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В ходе анализа и мониторинга исполнения плана реализации муниципальной программы установлено,  основные мероприятия со сроками реализации в отчетном периоде исполнены в указанные сроки, остальные – осуществляются на постоянной основе. Факты невыполнения основных мероприятий в установленные сроки отсутствуют.</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ru-RU" w:bidi="ar-SA"/>
        </w:rPr>
      </w:pPr>
    </w:p>
    <w:p w:rsidR="005C6CD7" w:rsidRPr="005C6CD7" w:rsidRDefault="005C6CD7" w:rsidP="005C6CD7">
      <w:pPr>
        <w:suppressAutoHyphens w:val="0"/>
        <w:autoSpaceDN/>
        <w:ind w:firstLine="851"/>
        <w:jc w:val="center"/>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ru-RU" w:bidi="ar-SA"/>
        </w:rPr>
        <w:t>5.</w:t>
      </w:r>
      <w:r w:rsidRPr="005C6CD7">
        <w:rPr>
          <w:rFonts w:ascii="Times New Roman" w:eastAsia="Times New Roman" w:hAnsi="Times New Roman" w:cs="Times New Roman"/>
          <w:kern w:val="0"/>
          <w:lang w:eastAsia="en-US" w:bidi="ar-SA"/>
        </w:rPr>
        <w:t xml:space="preserve"> Результаты использования бюджетных ассигнований</w:t>
      </w:r>
    </w:p>
    <w:p w:rsidR="005C6CD7" w:rsidRPr="005C6CD7" w:rsidRDefault="005C6CD7" w:rsidP="005C6CD7">
      <w:pPr>
        <w:suppressAutoHyphens w:val="0"/>
        <w:autoSpaceDN/>
        <w:ind w:firstLine="851"/>
        <w:jc w:val="center"/>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и внебюджетных средств на реализацию мероприятий муниципальной программы</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 xml:space="preserve">На реализацию муниципальной программы в 2022 году предусмотрено </w:t>
      </w:r>
      <w:r w:rsidR="000A6990">
        <w:rPr>
          <w:rFonts w:ascii="Times New Roman" w:eastAsia="Times New Roman" w:hAnsi="Times New Roman" w:cs="Times New Roman"/>
          <w:kern w:val="0"/>
          <w:lang w:eastAsia="en-US" w:bidi="ar-SA"/>
        </w:rPr>
        <w:t>5,0</w:t>
      </w:r>
      <w:r w:rsidRPr="005C6CD7">
        <w:rPr>
          <w:rFonts w:ascii="Times New Roman" w:eastAsia="Times New Roman" w:hAnsi="Times New Roman" w:cs="Times New Roman"/>
          <w:kern w:val="0"/>
          <w:lang w:eastAsia="en-US" w:bidi="ar-SA"/>
        </w:rPr>
        <w:t xml:space="preserve"> тыс. рублей. Фактическое освоение средств муниципальной программы по итогам 2022 года составило </w:t>
      </w:r>
      <w:r w:rsidR="000A6990">
        <w:rPr>
          <w:rFonts w:ascii="Times New Roman" w:eastAsia="Times New Roman" w:hAnsi="Times New Roman" w:cs="Times New Roman"/>
          <w:kern w:val="0"/>
          <w:lang w:eastAsia="en-US" w:bidi="ar-SA"/>
        </w:rPr>
        <w:t>5,0</w:t>
      </w:r>
      <w:r w:rsidRPr="005C6CD7">
        <w:rPr>
          <w:rFonts w:ascii="Times New Roman" w:eastAsia="Times New Roman" w:hAnsi="Times New Roman" w:cs="Times New Roman"/>
          <w:kern w:val="0"/>
          <w:lang w:eastAsia="en-US" w:bidi="ar-SA"/>
        </w:rPr>
        <w:t xml:space="preserve"> тыс. рублей, или 100%, в том числе по источникам финансирования:</w:t>
      </w:r>
    </w:p>
    <w:p w:rsidR="005C6CD7" w:rsidRPr="005C6CD7" w:rsidRDefault="005C6CD7" w:rsidP="005C6CD7">
      <w:pPr>
        <w:suppressAutoHyphens w:val="0"/>
        <w:autoSpaceDN/>
        <w:spacing w:line="276" w:lineRule="auto"/>
        <w:ind w:firstLine="851"/>
        <w:jc w:val="both"/>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 xml:space="preserve">-средства местного бюджета – </w:t>
      </w:r>
      <w:r w:rsidR="000A6990">
        <w:rPr>
          <w:rFonts w:ascii="Times New Roman" w:eastAsia="Times New Roman" w:hAnsi="Times New Roman" w:cs="Times New Roman"/>
          <w:kern w:val="0"/>
          <w:lang w:eastAsia="en-US" w:bidi="ar-SA"/>
        </w:rPr>
        <w:t>5,0</w:t>
      </w:r>
      <w:r w:rsidRPr="005C6CD7">
        <w:rPr>
          <w:rFonts w:ascii="Times New Roman" w:eastAsia="Times New Roman" w:hAnsi="Times New Roman" w:cs="Times New Roman"/>
          <w:kern w:val="0"/>
          <w:lang w:eastAsia="en-US" w:bidi="ar-SA"/>
        </w:rPr>
        <w:t xml:space="preserve"> тыс. рублей.</w:t>
      </w:r>
    </w:p>
    <w:p w:rsidR="005C6CD7" w:rsidRPr="005C6CD7" w:rsidRDefault="005C6CD7" w:rsidP="005C6CD7">
      <w:pPr>
        <w:suppressAutoHyphens w:val="0"/>
        <w:autoSpaceDN/>
        <w:spacing w:line="276" w:lineRule="auto"/>
        <w:ind w:firstLine="851"/>
        <w:jc w:val="both"/>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 xml:space="preserve">Сведения об использовании бюджетных ассигнований и внебюджетных средств на реализацию муниципальной программы, данные о расходах за счет бюджета </w:t>
      </w:r>
      <w:r w:rsidR="000A6990">
        <w:rPr>
          <w:rFonts w:ascii="Times New Roman" w:eastAsia="Times New Roman" w:hAnsi="Times New Roman" w:cs="Times New Roman"/>
          <w:kern w:val="0"/>
          <w:lang w:eastAsia="en-US" w:bidi="ar-SA"/>
        </w:rPr>
        <w:t>Васильево-Ханжоновского</w:t>
      </w:r>
      <w:r w:rsidRPr="005C6CD7">
        <w:rPr>
          <w:rFonts w:ascii="Times New Roman" w:eastAsia="Times New Roman" w:hAnsi="Times New Roman" w:cs="Times New Roman"/>
          <w:kern w:val="0"/>
          <w:lang w:eastAsia="en-US" w:bidi="ar-SA"/>
        </w:rPr>
        <w:t xml:space="preserve"> сельского поселения и областного бюджета представлены в приложении №2 к отчету о реализации муниципальной программы (форма таблицы 12 к Методическим рекомендациям).</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ru-RU" w:bidi="ar-SA"/>
        </w:rPr>
      </w:pPr>
    </w:p>
    <w:p w:rsidR="005C6CD7" w:rsidRPr="005C6CD7" w:rsidRDefault="005C6CD7" w:rsidP="005C6CD7">
      <w:pPr>
        <w:suppressAutoHyphens w:val="0"/>
        <w:autoSpaceDN/>
        <w:ind w:firstLine="851"/>
        <w:jc w:val="center"/>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ru-RU" w:bidi="ar-SA"/>
        </w:rPr>
        <w:t xml:space="preserve">6. </w:t>
      </w:r>
      <w:r w:rsidRPr="005C6CD7">
        <w:rPr>
          <w:rFonts w:ascii="Times New Roman" w:eastAsia="Times New Roman" w:hAnsi="Times New Roman" w:cs="Times New Roman"/>
          <w:kern w:val="0"/>
          <w:lang w:eastAsia="en-US" w:bidi="ar-SA"/>
        </w:rPr>
        <w:t>Сведения о достижении значений показателей (индикаторов)</w:t>
      </w:r>
    </w:p>
    <w:p w:rsidR="005C6CD7" w:rsidRPr="005C6CD7" w:rsidRDefault="005C6CD7" w:rsidP="005C6CD7">
      <w:pPr>
        <w:suppressAutoHyphens w:val="0"/>
        <w:autoSpaceDN/>
        <w:ind w:firstLine="851"/>
        <w:jc w:val="center"/>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муниципальной программы</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p>
    <w:p w:rsidR="005C6CD7" w:rsidRPr="005C6CD7" w:rsidRDefault="005C6CD7" w:rsidP="005C6CD7">
      <w:pPr>
        <w:suppressAutoHyphens w:val="0"/>
        <w:autoSpaceDN/>
        <w:spacing w:line="276" w:lineRule="auto"/>
        <w:ind w:firstLine="851"/>
        <w:jc w:val="both"/>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ru-RU" w:bidi="ar-SA"/>
        </w:rPr>
        <w:t>Подпрограммой «</w:t>
      </w:r>
      <w:r w:rsidRPr="005C6CD7">
        <w:rPr>
          <w:rFonts w:ascii="Times New Roman" w:eastAsia="Times New Roman" w:hAnsi="Times New Roman" w:cs="Times New Roman"/>
          <w:bCs/>
          <w:kern w:val="0"/>
          <w:lang w:eastAsia="en-US" w:bidi="ar-SA"/>
        </w:rPr>
        <w:t xml:space="preserve">Развитие муниципального управления и муниципальной службы в </w:t>
      </w:r>
      <w:r w:rsidR="000A6990">
        <w:rPr>
          <w:rFonts w:ascii="Times New Roman" w:eastAsia="Times New Roman" w:hAnsi="Times New Roman" w:cs="Times New Roman"/>
          <w:bCs/>
          <w:kern w:val="0"/>
          <w:lang w:eastAsia="en-US" w:bidi="ar-SA"/>
        </w:rPr>
        <w:t>Васильево-Ханжоновском</w:t>
      </w:r>
      <w:r w:rsidRPr="005C6CD7">
        <w:rPr>
          <w:rFonts w:ascii="Times New Roman" w:eastAsia="Times New Roman" w:hAnsi="Times New Roman" w:cs="Times New Roman"/>
          <w:bCs/>
          <w:kern w:val="0"/>
          <w:lang w:eastAsia="en-US" w:bidi="ar-SA"/>
        </w:rPr>
        <w:t xml:space="preserve"> сельском поселении, дополнительное профессиональное образование лиц, занятых в системе местного самоуправления</w:t>
      </w:r>
      <w:r w:rsidRPr="005C6CD7">
        <w:rPr>
          <w:rFonts w:ascii="Times New Roman" w:eastAsia="Times New Roman" w:hAnsi="Times New Roman" w:cs="Times New Roman"/>
          <w:kern w:val="0"/>
          <w:lang w:eastAsia="ru-RU" w:bidi="ar-SA"/>
        </w:rPr>
        <w:t>» предусмотрено 1 показатель (индикатор), подпрограммой «Диспансеризация муниципальных служащих</w:t>
      </w:r>
      <w:r w:rsidRPr="005C6CD7">
        <w:rPr>
          <w:rFonts w:ascii="Times New Roman" w:eastAsia="Times New Roman" w:hAnsi="Times New Roman" w:cs="Times New Roman"/>
          <w:bCs/>
          <w:kern w:val="0"/>
          <w:lang w:eastAsia="ru-RU" w:bidi="ar-SA"/>
        </w:rPr>
        <w:t>»</w:t>
      </w:r>
      <w:r w:rsidRPr="005C6CD7">
        <w:rPr>
          <w:rFonts w:ascii="Times New Roman" w:eastAsia="Times New Roman" w:hAnsi="Times New Roman" w:cs="Times New Roman"/>
          <w:kern w:val="0"/>
          <w:lang w:eastAsia="ru-RU" w:bidi="ar-SA"/>
        </w:rPr>
        <w:t xml:space="preserve">   предусмотрен 1 показатель (индикатор).</w:t>
      </w:r>
      <w:r w:rsidRPr="005C6CD7">
        <w:rPr>
          <w:rFonts w:ascii="Times New Roman" w:eastAsia="Times New Roman" w:hAnsi="Times New Roman" w:cs="Times New Roman"/>
          <w:bCs/>
          <w:kern w:val="0"/>
          <w:lang w:eastAsia="ru-RU" w:bidi="ar-SA"/>
        </w:rPr>
        <w:t xml:space="preserve"> Из 2 показателей </w:t>
      </w:r>
      <w:r w:rsidRPr="005C6CD7">
        <w:rPr>
          <w:rFonts w:ascii="Times New Roman" w:eastAsia="Times New Roman" w:hAnsi="Times New Roman" w:cs="Times New Roman"/>
          <w:kern w:val="0"/>
          <w:lang w:eastAsia="en-US" w:bidi="ar-SA"/>
        </w:rPr>
        <w:t xml:space="preserve">по 1  фактические значения соответствуют </w:t>
      </w:r>
      <w:proofErr w:type="gramStart"/>
      <w:r w:rsidRPr="005C6CD7">
        <w:rPr>
          <w:rFonts w:ascii="Times New Roman" w:eastAsia="Times New Roman" w:hAnsi="Times New Roman" w:cs="Times New Roman"/>
          <w:kern w:val="0"/>
          <w:lang w:eastAsia="en-US" w:bidi="ar-SA"/>
        </w:rPr>
        <w:t>плановым</w:t>
      </w:r>
      <w:proofErr w:type="gramEnd"/>
      <w:r w:rsidRPr="005C6CD7">
        <w:rPr>
          <w:rFonts w:ascii="Times New Roman" w:eastAsia="Times New Roman" w:hAnsi="Times New Roman" w:cs="Times New Roman"/>
          <w:kern w:val="0"/>
          <w:lang w:eastAsia="en-US" w:bidi="ar-SA"/>
        </w:rPr>
        <w:t>, по 1 показателю фактические значения превышают плановые.</w:t>
      </w:r>
    </w:p>
    <w:p w:rsidR="005C6CD7" w:rsidRPr="005C6CD7" w:rsidRDefault="005C6CD7" w:rsidP="005C6CD7">
      <w:pPr>
        <w:suppressAutoHyphens w:val="0"/>
        <w:autoSpaceDN/>
        <w:spacing w:line="276" w:lineRule="auto"/>
        <w:ind w:firstLine="851"/>
        <w:jc w:val="both"/>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№3 к отчету о реализации муниципальной программы (форма таблицы 13 к Методическим рекомендациям).</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ru-RU" w:bidi="ar-SA"/>
        </w:rPr>
      </w:pPr>
    </w:p>
    <w:p w:rsidR="005C6CD7" w:rsidRPr="005C6CD7" w:rsidRDefault="005C6CD7" w:rsidP="005C6CD7">
      <w:pPr>
        <w:suppressAutoHyphens w:val="0"/>
        <w:autoSpaceDN/>
        <w:ind w:firstLine="851"/>
        <w:jc w:val="center"/>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ru-RU" w:bidi="ar-SA"/>
        </w:rPr>
        <w:t xml:space="preserve">7. </w:t>
      </w:r>
      <w:r w:rsidRPr="005C6CD7">
        <w:rPr>
          <w:rFonts w:ascii="Times New Roman" w:eastAsia="Times New Roman" w:hAnsi="Times New Roman" w:cs="Times New Roman"/>
          <w:kern w:val="0"/>
          <w:lang w:eastAsia="en-US" w:bidi="ar-SA"/>
        </w:rPr>
        <w:t xml:space="preserve">Информация о </w:t>
      </w:r>
      <w:proofErr w:type="gramStart"/>
      <w:r w:rsidRPr="005C6CD7">
        <w:rPr>
          <w:rFonts w:ascii="Times New Roman" w:eastAsia="Times New Roman" w:hAnsi="Times New Roman" w:cs="Times New Roman"/>
          <w:kern w:val="0"/>
          <w:lang w:eastAsia="en-US" w:bidi="ar-SA"/>
        </w:rPr>
        <w:t>внесенных</w:t>
      </w:r>
      <w:proofErr w:type="gramEnd"/>
      <w:r w:rsidRPr="005C6CD7">
        <w:rPr>
          <w:rFonts w:ascii="Times New Roman" w:eastAsia="Times New Roman" w:hAnsi="Times New Roman" w:cs="Times New Roman"/>
          <w:kern w:val="0"/>
          <w:lang w:eastAsia="en-US" w:bidi="ar-SA"/>
        </w:rPr>
        <w:t xml:space="preserve"> ответственным исполнителем</w:t>
      </w:r>
    </w:p>
    <w:p w:rsidR="005C6CD7" w:rsidRPr="005C6CD7" w:rsidRDefault="005C6CD7" w:rsidP="005C6CD7">
      <w:pPr>
        <w:suppressAutoHyphens w:val="0"/>
        <w:autoSpaceDN/>
        <w:ind w:firstLine="851"/>
        <w:jc w:val="center"/>
        <w:textAlignment w:val="auto"/>
        <w:rPr>
          <w:rFonts w:ascii="Times New Roman" w:eastAsia="Times New Roman" w:hAnsi="Times New Roman" w:cs="Times New Roman"/>
          <w:kern w:val="0"/>
          <w:lang w:eastAsia="en-US" w:bidi="ar-SA"/>
        </w:rPr>
      </w:pPr>
      <w:proofErr w:type="gramStart"/>
      <w:r w:rsidRPr="005C6CD7">
        <w:rPr>
          <w:rFonts w:ascii="Times New Roman" w:eastAsia="Times New Roman" w:hAnsi="Times New Roman" w:cs="Times New Roman"/>
          <w:kern w:val="0"/>
          <w:lang w:eastAsia="en-US" w:bidi="ar-SA"/>
        </w:rPr>
        <w:t>изменениях</w:t>
      </w:r>
      <w:proofErr w:type="gramEnd"/>
      <w:r w:rsidRPr="005C6CD7">
        <w:rPr>
          <w:rFonts w:ascii="Times New Roman" w:eastAsia="Times New Roman" w:hAnsi="Times New Roman" w:cs="Times New Roman"/>
          <w:kern w:val="0"/>
          <w:lang w:eastAsia="en-US" w:bidi="ar-SA"/>
        </w:rPr>
        <w:t xml:space="preserve"> в муниципальную программу</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 xml:space="preserve">Муниципальная программа утверждена постановлением Администрации </w:t>
      </w:r>
      <w:r w:rsidR="000A6990">
        <w:rPr>
          <w:rFonts w:ascii="Times New Roman" w:eastAsia="Times New Roman" w:hAnsi="Times New Roman" w:cs="Times New Roman"/>
          <w:kern w:val="0"/>
          <w:lang w:eastAsia="en-US" w:bidi="ar-SA"/>
        </w:rPr>
        <w:t>Васильево-Ханжоновского сельского поселения от 09.01.2019 № 9</w:t>
      </w:r>
      <w:r w:rsidRPr="005C6CD7">
        <w:rPr>
          <w:rFonts w:ascii="Times New Roman" w:eastAsia="Times New Roman" w:hAnsi="Times New Roman" w:cs="Times New Roman"/>
          <w:kern w:val="0"/>
          <w:lang w:eastAsia="en-US" w:bidi="ar-SA"/>
        </w:rPr>
        <w:t xml:space="preserve">. </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proofErr w:type="gramStart"/>
      <w:r w:rsidRPr="005C6CD7">
        <w:rPr>
          <w:rFonts w:ascii="Times New Roman" w:eastAsia="Times New Roman" w:hAnsi="Times New Roman" w:cs="Times New Roman"/>
          <w:kern w:val="0"/>
          <w:lang w:eastAsia="en-US" w:bidi="ar-SA"/>
        </w:rPr>
        <w:t xml:space="preserve">В целях приведения в соответствие бюджетных ассигнований, выделенных на реализацию муниципальной программы, бюджетным ассигнованиям, предусмотренных решением Собрания депутатов </w:t>
      </w:r>
      <w:r w:rsidR="000A6990">
        <w:rPr>
          <w:rFonts w:ascii="Times New Roman" w:eastAsia="Times New Roman" w:hAnsi="Times New Roman" w:cs="Times New Roman"/>
          <w:kern w:val="0"/>
          <w:lang w:eastAsia="en-US" w:bidi="ar-SA"/>
        </w:rPr>
        <w:t>Васильево-Ханжоновского</w:t>
      </w:r>
      <w:r w:rsidRPr="005C6CD7">
        <w:rPr>
          <w:rFonts w:ascii="Times New Roman" w:eastAsia="Times New Roman" w:hAnsi="Times New Roman" w:cs="Times New Roman"/>
          <w:kern w:val="0"/>
          <w:lang w:eastAsia="en-US" w:bidi="ar-SA"/>
        </w:rPr>
        <w:t xml:space="preserve"> сельского поселения «О бюджете </w:t>
      </w:r>
      <w:r w:rsidR="000A6990">
        <w:rPr>
          <w:rFonts w:ascii="Times New Roman" w:eastAsia="Times New Roman" w:hAnsi="Times New Roman" w:cs="Times New Roman"/>
          <w:kern w:val="0"/>
          <w:lang w:eastAsia="en-US" w:bidi="ar-SA"/>
        </w:rPr>
        <w:t>Васильево-Ханжоновского</w:t>
      </w:r>
      <w:r w:rsidRPr="005C6CD7">
        <w:rPr>
          <w:rFonts w:ascii="Times New Roman" w:eastAsia="Times New Roman" w:hAnsi="Times New Roman" w:cs="Times New Roman"/>
          <w:kern w:val="0"/>
          <w:lang w:eastAsia="en-US" w:bidi="ar-SA"/>
        </w:rPr>
        <w:t xml:space="preserve"> сельского поселения Неклиновского района на 2022 год и на плановый период 2023 и 2024 годов» от 2</w:t>
      </w:r>
      <w:r w:rsidR="000A6990">
        <w:rPr>
          <w:rFonts w:ascii="Times New Roman" w:eastAsia="Times New Roman" w:hAnsi="Times New Roman" w:cs="Times New Roman"/>
          <w:kern w:val="0"/>
          <w:lang w:eastAsia="en-US" w:bidi="ar-SA"/>
        </w:rPr>
        <w:t>7.12.2021 № 20</w:t>
      </w:r>
      <w:r w:rsidRPr="005C6CD7">
        <w:rPr>
          <w:rFonts w:ascii="Times New Roman" w:eastAsia="Times New Roman" w:hAnsi="Times New Roman" w:cs="Times New Roman"/>
          <w:kern w:val="0"/>
          <w:lang w:eastAsia="en-US" w:bidi="ar-SA"/>
        </w:rPr>
        <w:t xml:space="preserve"> в течение 2022 года принято 3 постановления Администрации </w:t>
      </w:r>
      <w:r w:rsidR="000A6990">
        <w:rPr>
          <w:rFonts w:ascii="Times New Roman" w:eastAsia="Times New Roman" w:hAnsi="Times New Roman" w:cs="Times New Roman"/>
          <w:kern w:val="0"/>
          <w:lang w:eastAsia="en-US" w:bidi="ar-SA"/>
        </w:rPr>
        <w:t>Васильево-Ханжоновского</w:t>
      </w:r>
      <w:r w:rsidRPr="005C6CD7">
        <w:rPr>
          <w:rFonts w:ascii="Times New Roman" w:eastAsia="Times New Roman" w:hAnsi="Times New Roman" w:cs="Times New Roman"/>
          <w:kern w:val="0"/>
          <w:lang w:eastAsia="en-US" w:bidi="ar-SA"/>
        </w:rPr>
        <w:t xml:space="preserve"> сельского поселения о внесении изменений </w:t>
      </w:r>
      <w:r w:rsidR="000A6990">
        <w:rPr>
          <w:rFonts w:ascii="Times New Roman" w:eastAsia="Times New Roman" w:hAnsi="Times New Roman" w:cs="Times New Roman"/>
          <w:kern w:val="0"/>
          <w:lang w:eastAsia="en-US" w:bidi="ar-SA"/>
        </w:rPr>
        <w:t>в муниципальную программу: от</w:t>
      </w:r>
      <w:proofErr w:type="gramEnd"/>
      <w:r w:rsidR="000A6990">
        <w:rPr>
          <w:rFonts w:ascii="Times New Roman" w:eastAsia="Times New Roman" w:hAnsi="Times New Roman" w:cs="Times New Roman"/>
          <w:kern w:val="0"/>
          <w:lang w:eastAsia="en-US" w:bidi="ar-SA"/>
        </w:rPr>
        <w:t xml:space="preserve"> </w:t>
      </w:r>
      <w:r w:rsidR="000A6990">
        <w:rPr>
          <w:rFonts w:ascii="Times New Roman" w:eastAsia="Times New Roman" w:hAnsi="Times New Roman" w:cs="Times New Roman"/>
          <w:kern w:val="0"/>
          <w:lang w:eastAsia="en-US" w:bidi="ar-SA"/>
        </w:rPr>
        <w:lastRenderedPageBreak/>
        <w:t>19.01.2022г. № 6, от 29.09.2022г. № 38</w:t>
      </w:r>
      <w:r w:rsidRPr="005C6CD7">
        <w:rPr>
          <w:rFonts w:ascii="Times New Roman" w:eastAsia="Times New Roman" w:hAnsi="Times New Roman" w:cs="Times New Roman"/>
          <w:kern w:val="0"/>
          <w:lang w:eastAsia="en-US" w:bidi="ar-SA"/>
        </w:rPr>
        <w:t>.</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 xml:space="preserve">Основной причиной внесения изменений в муниципальную программу является приведение финансовых ресурсов, необходимых для реализации муниципальной программы, в соответствие с объемами бюджетных ассигнований, предусмотренных решением Собрания депутатов </w:t>
      </w:r>
      <w:r w:rsidR="000A6990">
        <w:rPr>
          <w:rFonts w:ascii="Times New Roman" w:eastAsia="Times New Roman" w:hAnsi="Times New Roman" w:cs="Times New Roman"/>
          <w:kern w:val="0"/>
          <w:lang w:eastAsia="en-US" w:bidi="ar-SA"/>
        </w:rPr>
        <w:t>Васильево-Ханжоновского</w:t>
      </w:r>
      <w:r w:rsidRPr="005C6CD7">
        <w:rPr>
          <w:rFonts w:ascii="Times New Roman" w:eastAsia="Times New Roman" w:hAnsi="Times New Roman" w:cs="Times New Roman"/>
          <w:kern w:val="0"/>
          <w:lang w:eastAsia="en-US" w:bidi="ar-SA"/>
        </w:rPr>
        <w:t xml:space="preserve"> сельского поселения о внесении изменений в решение о бюджете поселения.</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p>
    <w:p w:rsidR="005C6CD7" w:rsidRPr="005C6CD7" w:rsidRDefault="005C6CD7" w:rsidP="005C6CD7">
      <w:pPr>
        <w:suppressAutoHyphens w:val="0"/>
        <w:autoSpaceDN/>
        <w:ind w:firstLine="851"/>
        <w:jc w:val="center"/>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 xml:space="preserve">8. Сведения о результатах оценки бюджетной эффективности муниципальной программы </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Этапы расчета степени выполнения целевых показателей, основных мероприятий и оценки бюджетной эффективности муниципальной программы:</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1) Степень достижения целевых показателей муниципальной программы, подпрограмм муниципальной программы:</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hd w:val="clear" w:color="auto" w:fill="FFFFFF"/>
        <w:suppressAutoHyphens w:val="0"/>
        <w:autoSpaceDN/>
        <w:spacing w:line="235" w:lineRule="auto"/>
        <w:ind w:firstLine="709"/>
        <w:jc w:val="center"/>
        <w:textAlignment w:val="auto"/>
        <w:rPr>
          <w:rFonts w:ascii="Times New Roman" w:eastAsia="Times New Roman" w:hAnsi="Times New Roman" w:cs="Times New Roman"/>
          <w:kern w:val="2"/>
          <w:lang w:eastAsia="en-US" w:bidi="ar-SA"/>
        </w:rPr>
      </w:pPr>
      <w:proofErr w:type="spellStart"/>
      <w:r w:rsidRPr="005C6CD7">
        <w:rPr>
          <w:rFonts w:ascii="Times New Roman" w:eastAsia="Times New Roman" w:hAnsi="Times New Roman" w:cs="Times New Roman"/>
          <w:kern w:val="2"/>
          <w:lang w:eastAsia="en-US" w:bidi="ar-SA"/>
        </w:rPr>
        <w:t>Э</w:t>
      </w:r>
      <w:r w:rsidRPr="005C6CD7">
        <w:rPr>
          <w:rFonts w:ascii="Times New Roman" w:eastAsia="Times New Roman" w:hAnsi="Times New Roman" w:cs="Times New Roman"/>
          <w:kern w:val="2"/>
          <w:vertAlign w:val="subscript"/>
          <w:lang w:eastAsia="en-US" w:bidi="ar-SA"/>
        </w:rPr>
        <w:t>п</w:t>
      </w:r>
      <w:proofErr w:type="spellEnd"/>
      <w:r w:rsidRPr="005C6CD7">
        <w:rPr>
          <w:rFonts w:ascii="Times New Roman" w:eastAsia="Times New Roman" w:hAnsi="Times New Roman" w:cs="Times New Roman"/>
          <w:kern w:val="2"/>
          <w:lang w:eastAsia="en-US" w:bidi="ar-SA"/>
        </w:rPr>
        <w:t xml:space="preserve"> = </w:t>
      </w:r>
      <w:proofErr w:type="spellStart"/>
      <w:r w:rsidRPr="005C6CD7">
        <w:rPr>
          <w:rFonts w:ascii="Times New Roman" w:eastAsia="Times New Roman" w:hAnsi="Times New Roman" w:cs="Times New Roman"/>
          <w:kern w:val="2"/>
          <w:lang w:eastAsia="en-US" w:bidi="ar-SA"/>
        </w:rPr>
        <w:t>ИД</w:t>
      </w:r>
      <w:r w:rsidRPr="005C6CD7">
        <w:rPr>
          <w:rFonts w:ascii="Times New Roman" w:eastAsia="Times New Roman" w:hAnsi="Times New Roman" w:cs="Times New Roman"/>
          <w:kern w:val="2"/>
          <w:vertAlign w:val="subscript"/>
          <w:lang w:eastAsia="en-US" w:bidi="ar-SA"/>
        </w:rPr>
        <w:t>п</w:t>
      </w:r>
      <w:proofErr w:type="spellEnd"/>
      <w:r w:rsidRPr="005C6CD7">
        <w:rPr>
          <w:rFonts w:ascii="Times New Roman" w:eastAsia="Times New Roman" w:hAnsi="Times New Roman" w:cs="Times New Roman"/>
          <w:kern w:val="2"/>
          <w:lang w:eastAsia="en-US" w:bidi="ar-SA"/>
        </w:rPr>
        <w:t xml:space="preserve"> / </w:t>
      </w:r>
      <w:proofErr w:type="spellStart"/>
      <w:r w:rsidRPr="005C6CD7">
        <w:rPr>
          <w:rFonts w:ascii="Times New Roman" w:eastAsia="Times New Roman" w:hAnsi="Times New Roman" w:cs="Times New Roman"/>
          <w:kern w:val="2"/>
          <w:lang w:eastAsia="en-US" w:bidi="ar-SA"/>
        </w:rPr>
        <w:t>ИЦ</w:t>
      </w:r>
      <w:r w:rsidRPr="005C6CD7">
        <w:rPr>
          <w:rFonts w:ascii="Times New Roman" w:eastAsia="Times New Roman" w:hAnsi="Times New Roman" w:cs="Times New Roman"/>
          <w:kern w:val="2"/>
          <w:vertAlign w:val="subscript"/>
          <w:lang w:eastAsia="en-US" w:bidi="ar-SA"/>
        </w:rPr>
        <w:t>п</w:t>
      </w:r>
      <w:proofErr w:type="spellEnd"/>
      <w:r w:rsidRPr="005C6CD7">
        <w:rPr>
          <w:rFonts w:ascii="Times New Roman" w:eastAsia="Times New Roman" w:hAnsi="Times New Roman" w:cs="Times New Roman"/>
          <w:kern w:val="2"/>
          <w:lang w:eastAsia="en-US" w:bidi="ar-SA"/>
        </w:rPr>
        <w:t>,</w:t>
      </w:r>
    </w:p>
    <w:p w:rsidR="005C6CD7" w:rsidRPr="005C6CD7" w:rsidRDefault="005C6CD7" w:rsidP="005C6CD7">
      <w:pPr>
        <w:widowControl/>
        <w:shd w:val="clear" w:color="auto" w:fill="FFFFFF"/>
        <w:suppressAutoHyphens w:val="0"/>
        <w:autoSpaceDN/>
        <w:spacing w:line="235" w:lineRule="auto"/>
        <w:textAlignment w:val="auto"/>
        <w:rPr>
          <w:rFonts w:ascii="Times New Roman" w:eastAsia="Times New Roman" w:hAnsi="Times New Roman" w:cs="Times New Roman"/>
          <w:kern w:val="2"/>
          <w:lang w:eastAsia="en-US" w:bidi="ar-SA"/>
        </w:rPr>
      </w:pPr>
    </w:p>
    <w:p w:rsidR="005C6CD7" w:rsidRPr="005C6CD7" w:rsidRDefault="005C6CD7" w:rsidP="005C6CD7">
      <w:pPr>
        <w:widowControl/>
        <w:shd w:val="clear" w:color="auto" w:fill="FFFFFF"/>
        <w:suppressAutoHyphens w:val="0"/>
        <w:autoSpaceDN/>
        <w:spacing w:line="235" w:lineRule="auto"/>
        <w:ind w:firstLine="709"/>
        <w:jc w:val="both"/>
        <w:textAlignment w:val="auto"/>
        <w:rPr>
          <w:rFonts w:ascii="Times New Roman" w:eastAsia="Times New Roman" w:hAnsi="Times New Roman" w:cs="Times New Roman"/>
          <w:kern w:val="2"/>
          <w:lang w:eastAsia="en-US" w:bidi="ar-SA"/>
        </w:rPr>
      </w:pPr>
      <w:r w:rsidRPr="005C6CD7">
        <w:rPr>
          <w:rFonts w:ascii="Times New Roman" w:eastAsia="Times New Roman" w:hAnsi="Times New Roman" w:cs="Times New Roman"/>
          <w:kern w:val="2"/>
          <w:lang w:eastAsia="en-US" w:bidi="ar-SA"/>
        </w:rPr>
        <w:t xml:space="preserve">где: </w:t>
      </w:r>
    </w:p>
    <w:p w:rsidR="005C6CD7" w:rsidRPr="005C6CD7" w:rsidRDefault="005C6CD7" w:rsidP="005C6CD7">
      <w:pPr>
        <w:widowControl/>
        <w:shd w:val="clear" w:color="auto" w:fill="FFFFFF"/>
        <w:suppressAutoHyphens w:val="0"/>
        <w:autoSpaceDN/>
        <w:spacing w:line="235" w:lineRule="auto"/>
        <w:ind w:firstLine="709"/>
        <w:jc w:val="both"/>
        <w:textAlignment w:val="auto"/>
        <w:rPr>
          <w:rFonts w:ascii="Times New Roman" w:eastAsia="Times New Roman" w:hAnsi="Times New Roman" w:cs="Times New Roman"/>
          <w:kern w:val="2"/>
          <w:lang w:eastAsia="en-US" w:bidi="ar-SA"/>
        </w:rPr>
      </w:pPr>
      <w:proofErr w:type="spellStart"/>
      <w:r w:rsidRPr="005C6CD7">
        <w:rPr>
          <w:rFonts w:ascii="Times New Roman" w:eastAsia="Times New Roman" w:hAnsi="Times New Roman" w:cs="Times New Roman"/>
          <w:kern w:val="2"/>
          <w:lang w:eastAsia="en-US" w:bidi="ar-SA"/>
        </w:rPr>
        <w:t>Э</w:t>
      </w:r>
      <w:r w:rsidRPr="005C6CD7">
        <w:rPr>
          <w:rFonts w:ascii="Times New Roman" w:eastAsia="Times New Roman" w:hAnsi="Times New Roman" w:cs="Times New Roman"/>
          <w:kern w:val="2"/>
          <w:vertAlign w:val="subscript"/>
          <w:lang w:eastAsia="en-US" w:bidi="ar-SA"/>
        </w:rPr>
        <w:t>п</w:t>
      </w:r>
      <w:proofErr w:type="spellEnd"/>
      <w:r w:rsidRPr="005C6CD7">
        <w:rPr>
          <w:rFonts w:ascii="Times New Roman" w:eastAsia="Times New Roman" w:hAnsi="Times New Roman" w:cs="Times New Roman"/>
          <w:kern w:val="2"/>
          <w:lang w:eastAsia="en-US" w:bidi="ar-SA"/>
        </w:rPr>
        <w:t xml:space="preserve"> – эффективность хода реализации целевого показателя муниципальной программы, подпрограмм муниципальной программы; </w:t>
      </w:r>
    </w:p>
    <w:p w:rsidR="005C6CD7" w:rsidRPr="005C6CD7" w:rsidRDefault="005C6CD7" w:rsidP="005C6CD7">
      <w:pPr>
        <w:widowControl/>
        <w:shd w:val="clear" w:color="auto" w:fill="FFFFFF"/>
        <w:suppressAutoHyphens w:val="0"/>
        <w:autoSpaceDN/>
        <w:spacing w:line="235" w:lineRule="auto"/>
        <w:ind w:firstLine="709"/>
        <w:jc w:val="both"/>
        <w:textAlignment w:val="auto"/>
        <w:rPr>
          <w:rFonts w:ascii="Times New Roman" w:eastAsia="Times New Roman" w:hAnsi="Times New Roman" w:cs="Times New Roman"/>
          <w:kern w:val="2"/>
          <w:lang w:eastAsia="en-US" w:bidi="ar-SA"/>
        </w:rPr>
      </w:pPr>
      <w:proofErr w:type="spellStart"/>
      <w:r w:rsidRPr="005C6CD7">
        <w:rPr>
          <w:rFonts w:ascii="Times New Roman" w:eastAsia="Times New Roman" w:hAnsi="Times New Roman" w:cs="Times New Roman"/>
          <w:kern w:val="2"/>
          <w:lang w:eastAsia="en-US" w:bidi="ar-SA"/>
        </w:rPr>
        <w:t>ИД</w:t>
      </w:r>
      <w:r w:rsidRPr="005C6CD7">
        <w:rPr>
          <w:rFonts w:ascii="Times New Roman" w:eastAsia="Times New Roman" w:hAnsi="Times New Roman" w:cs="Times New Roman"/>
          <w:kern w:val="2"/>
          <w:vertAlign w:val="subscript"/>
          <w:lang w:eastAsia="en-US" w:bidi="ar-SA"/>
        </w:rPr>
        <w:t>п</w:t>
      </w:r>
      <w:proofErr w:type="spellEnd"/>
      <w:r w:rsidRPr="005C6CD7">
        <w:rPr>
          <w:rFonts w:ascii="Times New Roman" w:eastAsia="Times New Roman" w:hAnsi="Times New Roman" w:cs="Times New Roman"/>
          <w:kern w:val="2"/>
          <w:lang w:eastAsia="en-US" w:bidi="ar-SA"/>
        </w:rPr>
        <w:t xml:space="preserve"> – фактическое значение показателя, достигнутое в ходе реализации муниципальной программы, подпрограмм муниципальной программы;</w:t>
      </w:r>
    </w:p>
    <w:p w:rsidR="005C6CD7" w:rsidRPr="005C6CD7" w:rsidRDefault="005C6CD7" w:rsidP="005C6CD7">
      <w:pPr>
        <w:widowControl/>
        <w:shd w:val="clear" w:color="auto" w:fill="FFFFFF"/>
        <w:suppressAutoHyphens w:val="0"/>
        <w:autoSpaceDN/>
        <w:spacing w:line="235" w:lineRule="auto"/>
        <w:ind w:firstLine="709"/>
        <w:jc w:val="both"/>
        <w:textAlignment w:val="auto"/>
        <w:rPr>
          <w:rFonts w:ascii="Times New Roman" w:eastAsia="Times New Roman" w:hAnsi="Times New Roman" w:cs="Times New Roman"/>
          <w:kern w:val="2"/>
          <w:lang w:eastAsia="en-US" w:bidi="ar-SA"/>
        </w:rPr>
      </w:pPr>
      <w:proofErr w:type="spellStart"/>
      <w:r w:rsidRPr="005C6CD7">
        <w:rPr>
          <w:rFonts w:ascii="Times New Roman" w:eastAsia="Times New Roman" w:hAnsi="Times New Roman" w:cs="Times New Roman"/>
          <w:kern w:val="2"/>
          <w:lang w:eastAsia="en-US" w:bidi="ar-SA"/>
        </w:rPr>
        <w:t>ИЦ</w:t>
      </w:r>
      <w:r w:rsidRPr="005C6CD7">
        <w:rPr>
          <w:rFonts w:ascii="Times New Roman" w:eastAsia="Times New Roman" w:hAnsi="Times New Roman" w:cs="Times New Roman"/>
          <w:kern w:val="2"/>
          <w:vertAlign w:val="subscript"/>
          <w:lang w:eastAsia="en-US" w:bidi="ar-SA"/>
        </w:rPr>
        <w:t>п</w:t>
      </w:r>
      <w:proofErr w:type="spellEnd"/>
      <w:r w:rsidRPr="005C6CD7">
        <w:rPr>
          <w:rFonts w:ascii="Times New Roman" w:eastAsia="Times New Roman" w:hAnsi="Times New Roman" w:cs="Times New Roman"/>
          <w:kern w:val="2"/>
          <w:lang w:eastAsia="en-US" w:bidi="ar-SA"/>
        </w:rPr>
        <w:t xml:space="preserve"> – целевое значение показателя, утвержденное муниципальной программой.</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Подпрограмма 1:</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индикатор 1.1: 100 / 40,0 = 2,5</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Подпрограмма 2:</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индикатор 2.1: 100 / 100 = 1</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2) Суммарная оценка степени достижения целевых показателей муниципальной программы:</w:t>
      </w:r>
    </w:p>
    <w:p w:rsidR="005C6CD7" w:rsidRPr="005C6CD7" w:rsidRDefault="005C6CD7" w:rsidP="005C6CD7">
      <w:pPr>
        <w:widowControl/>
        <w:shd w:val="clear" w:color="auto" w:fill="FFFFFF"/>
        <w:suppressAutoHyphens w:val="0"/>
        <w:autoSpaceDN/>
        <w:spacing w:line="235" w:lineRule="auto"/>
        <w:jc w:val="center"/>
        <w:textAlignment w:val="auto"/>
        <w:rPr>
          <w:rFonts w:ascii="Times New Roman" w:eastAsia="Times New Roman" w:hAnsi="Times New Roman" w:cs="Times New Roman"/>
          <w:kern w:val="2"/>
          <w:lang w:eastAsia="en-US" w:bidi="ar-SA"/>
        </w:rPr>
      </w:pPr>
      <w:r>
        <w:rPr>
          <w:rFonts w:ascii="Times New Roman" w:eastAsia="Times New Roman" w:hAnsi="Times New Roman" w:cs="Times New Roman"/>
          <w:noProof/>
          <w:kern w:val="2"/>
          <w:position w:val="-24"/>
          <w:lang w:eastAsia="ru-RU" w:bidi="ar-SA"/>
        </w:rPr>
        <w:drawing>
          <wp:inline distT="0" distB="0" distL="0" distR="0">
            <wp:extent cx="828675" cy="609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r w:rsidRPr="005C6CD7">
        <w:rPr>
          <w:rFonts w:ascii="Times New Roman" w:eastAsia="Times New Roman" w:hAnsi="Times New Roman" w:cs="Times New Roman"/>
          <w:kern w:val="2"/>
          <w:lang w:eastAsia="en-US" w:bidi="ar-SA"/>
        </w:rPr>
        <w:t>,</w:t>
      </w:r>
    </w:p>
    <w:p w:rsidR="005C6CD7" w:rsidRPr="005C6CD7" w:rsidRDefault="005C6CD7" w:rsidP="005C6CD7">
      <w:pPr>
        <w:widowControl/>
        <w:shd w:val="clear" w:color="auto" w:fill="FFFFFF"/>
        <w:suppressAutoHyphens w:val="0"/>
        <w:autoSpaceDN/>
        <w:spacing w:line="235" w:lineRule="auto"/>
        <w:ind w:firstLine="709"/>
        <w:jc w:val="both"/>
        <w:textAlignment w:val="auto"/>
        <w:rPr>
          <w:rFonts w:ascii="Times New Roman" w:eastAsia="Times New Roman" w:hAnsi="Times New Roman" w:cs="Times New Roman"/>
          <w:kern w:val="2"/>
          <w:lang w:eastAsia="en-US" w:bidi="ar-SA"/>
        </w:rPr>
      </w:pPr>
    </w:p>
    <w:p w:rsidR="005C6CD7" w:rsidRPr="005C6CD7" w:rsidRDefault="005C6CD7" w:rsidP="005C6CD7">
      <w:pPr>
        <w:widowControl/>
        <w:shd w:val="clear" w:color="auto" w:fill="FFFFFF"/>
        <w:suppressAutoHyphens w:val="0"/>
        <w:autoSpaceDN/>
        <w:spacing w:line="235" w:lineRule="auto"/>
        <w:ind w:firstLine="709"/>
        <w:jc w:val="both"/>
        <w:textAlignment w:val="auto"/>
        <w:rPr>
          <w:rFonts w:ascii="Times New Roman" w:eastAsia="Times New Roman" w:hAnsi="Times New Roman" w:cs="Times New Roman"/>
          <w:kern w:val="2"/>
          <w:lang w:eastAsia="en-US" w:bidi="ar-SA"/>
        </w:rPr>
      </w:pPr>
      <w:r w:rsidRPr="005C6CD7">
        <w:rPr>
          <w:rFonts w:ascii="Times New Roman" w:eastAsia="Times New Roman" w:hAnsi="Times New Roman" w:cs="Times New Roman"/>
          <w:kern w:val="2"/>
          <w:lang w:eastAsia="en-US" w:bidi="ar-SA"/>
        </w:rPr>
        <w:t xml:space="preserve">где: </w:t>
      </w:r>
    </w:p>
    <w:p w:rsidR="005C6CD7" w:rsidRPr="005C6CD7" w:rsidRDefault="005C6CD7" w:rsidP="005C6CD7">
      <w:pPr>
        <w:widowControl/>
        <w:shd w:val="clear" w:color="auto" w:fill="FFFFFF"/>
        <w:suppressAutoHyphens w:val="0"/>
        <w:autoSpaceDN/>
        <w:spacing w:line="235" w:lineRule="auto"/>
        <w:ind w:firstLine="709"/>
        <w:jc w:val="both"/>
        <w:textAlignment w:val="auto"/>
        <w:rPr>
          <w:rFonts w:ascii="Times New Roman" w:eastAsia="Times New Roman" w:hAnsi="Times New Roman" w:cs="Times New Roman"/>
          <w:kern w:val="2"/>
          <w:lang w:eastAsia="en-US" w:bidi="ar-SA"/>
        </w:rPr>
      </w:pPr>
      <w:proofErr w:type="spellStart"/>
      <w:r w:rsidRPr="005C6CD7">
        <w:rPr>
          <w:rFonts w:ascii="Times New Roman" w:eastAsia="Times New Roman" w:hAnsi="Times New Roman" w:cs="Times New Roman"/>
          <w:kern w:val="2"/>
          <w:lang w:eastAsia="en-US" w:bidi="ar-SA"/>
        </w:rPr>
        <w:t>Э</w:t>
      </w:r>
      <w:r w:rsidRPr="005C6CD7">
        <w:rPr>
          <w:rFonts w:ascii="Times New Roman" w:eastAsia="Times New Roman" w:hAnsi="Times New Roman" w:cs="Times New Roman"/>
          <w:kern w:val="2"/>
          <w:vertAlign w:val="subscript"/>
          <w:lang w:eastAsia="en-US" w:bidi="ar-SA"/>
        </w:rPr>
        <w:t>о</w:t>
      </w:r>
      <w:proofErr w:type="spellEnd"/>
      <w:r w:rsidRPr="005C6CD7">
        <w:rPr>
          <w:rFonts w:ascii="Times New Roman" w:eastAsia="Times New Roman" w:hAnsi="Times New Roman" w:cs="Times New Roman"/>
          <w:kern w:val="2"/>
          <w:lang w:eastAsia="en-US" w:bidi="ar-SA"/>
        </w:rPr>
        <w:t xml:space="preserve"> – суммарная оценка степени достижения целевых показателей муниципальной программы;</w:t>
      </w:r>
    </w:p>
    <w:p w:rsidR="005C6CD7" w:rsidRPr="005C6CD7" w:rsidRDefault="005C6CD7" w:rsidP="005C6CD7">
      <w:pPr>
        <w:widowControl/>
        <w:shd w:val="clear" w:color="auto" w:fill="FFFFFF"/>
        <w:suppressAutoHyphens w:val="0"/>
        <w:autoSpaceDN/>
        <w:ind w:firstLine="709"/>
        <w:jc w:val="both"/>
        <w:textAlignment w:val="auto"/>
        <w:rPr>
          <w:rFonts w:ascii="Times New Roman" w:eastAsia="Times New Roman" w:hAnsi="Times New Roman" w:cs="Times New Roman"/>
          <w:kern w:val="2"/>
          <w:lang w:eastAsia="en-US" w:bidi="ar-SA"/>
        </w:rPr>
      </w:pPr>
      <w:proofErr w:type="spellStart"/>
      <w:r w:rsidRPr="005C6CD7">
        <w:rPr>
          <w:rFonts w:ascii="Times New Roman" w:eastAsia="Times New Roman" w:hAnsi="Times New Roman" w:cs="Times New Roman"/>
          <w:kern w:val="2"/>
          <w:lang w:eastAsia="en-US" w:bidi="ar-SA"/>
        </w:rPr>
        <w:t>Э</w:t>
      </w:r>
      <w:r w:rsidRPr="005C6CD7">
        <w:rPr>
          <w:rFonts w:ascii="Times New Roman" w:eastAsia="Times New Roman" w:hAnsi="Times New Roman" w:cs="Times New Roman"/>
          <w:kern w:val="2"/>
          <w:vertAlign w:val="subscript"/>
          <w:lang w:eastAsia="en-US" w:bidi="ar-SA"/>
        </w:rPr>
        <w:t>п</w:t>
      </w:r>
      <w:proofErr w:type="spellEnd"/>
      <w:r w:rsidRPr="005C6CD7">
        <w:rPr>
          <w:rFonts w:ascii="Times New Roman" w:eastAsia="Times New Roman" w:hAnsi="Times New Roman" w:cs="Times New Roman"/>
          <w:kern w:val="2"/>
          <w:lang w:eastAsia="en-US" w:bidi="ar-SA"/>
        </w:rPr>
        <w:t xml:space="preserve"> – эффективность хода реализации целевого показателя муниципальной программы;</w:t>
      </w:r>
    </w:p>
    <w:p w:rsidR="005C6CD7" w:rsidRPr="005C6CD7" w:rsidRDefault="005C6CD7" w:rsidP="005C6CD7">
      <w:pPr>
        <w:widowControl/>
        <w:shd w:val="clear" w:color="auto" w:fill="FFFFFF"/>
        <w:suppressAutoHyphens w:val="0"/>
        <w:autoSpaceDN/>
        <w:ind w:firstLine="709"/>
        <w:jc w:val="both"/>
        <w:textAlignment w:val="auto"/>
        <w:rPr>
          <w:rFonts w:ascii="Times New Roman" w:eastAsia="Times New Roman" w:hAnsi="Times New Roman" w:cs="Times New Roman"/>
          <w:kern w:val="2"/>
          <w:lang w:eastAsia="en-US" w:bidi="ar-SA"/>
        </w:rPr>
      </w:pPr>
      <w:proofErr w:type="spellStart"/>
      <w:r w:rsidRPr="005C6CD7">
        <w:rPr>
          <w:rFonts w:ascii="Times New Roman" w:eastAsia="Times New Roman" w:hAnsi="Times New Roman" w:cs="Times New Roman"/>
          <w:kern w:val="2"/>
          <w:lang w:val="en-US" w:eastAsia="en-US" w:bidi="ar-SA"/>
        </w:rPr>
        <w:t>i</w:t>
      </w:r>
      <w:proofErr w:type="spellEnd"/>
      <w:r w:rsidRPr="005C6CD7">
        <w:rPr>
          <w:rFonts w:ascii="Times New Roman" w:eastAsia="Times New Roman" w:hAnsi="Times New Roman" w:cs="Times New Roman"/>
          <w:kern w:val="2"/>
          <w:lang w:eastAsia="en-US" w:bidi="ar-SA"/>
        </w:rPr>
        <w:t xml:space="preserve"> – </w:t>
      </w:r>
      <w:proofErr w:type="gramStart"/>
      <w:r w:rsidRPr="005C6CD7">
        <w:rPr>
          <w:rFonts w:ascii="Times New Roman" w:eastAsia="Times New Roman" w:hAnsi="Times New Roman" w:cs="Times New Roman"/>
          <w:kern w:val="2"/>
          <w:lang w:eastAsia="en-US" w:bidi="ar-SA"/>
        </w:rPr>
        <w:t>номер</w:t>
      </w:r>
      <w:proofErr w:type="gramEnd"/>
      <w:r w:rsidRPr="005C6CD7">
        <w:rPr>
          <w:rFonts w:ascii="Times New Roman" w:eastAsia="Times New Roman" w:hAnsi="Times New Roman" w:cs="Times New Roman"/>
          <w:kern w:val="2"/>
          <w:lang w:eastAsia="en-US" w:bidi="ar-SA"/>
        </w:rPr>
        <w:t xml:space="preserve"> показателя муниципальной программы;</w:t>
      </w:r>
    </w:p>
    <w:p w:rsidR="005C6CD7" w:rsidRPr="005C6CD7" w:rsidRDefault="005C6CD7" w:rsidP="005C6CD7">
      <w:pPr>
        <w:widowControl/>
        <w:shd w:val="clear" w:color="auto" w:fill="FFFFFF"/>
        <w:suppressAutoHyphens w:val="0"/>
        <w:autoSpaceDN/>
        <w:ind w:firstLine="709"/>
        <w:jc w:val="both"/>
        <w:textAlignment w:val="auto"/>
        <w:rPr>
          <w:rFonts w:ascii="Times New Roman" w:eastAsia="Times New Roman" w:hAnsi="Times New Roman" w:cs="Times New Roman"/>
          <w:kern w:val="2"/>
          <w:lang w:eastAsia="en-US" w:bidi="ar-SA"/>
        </w:rPr>
      </w:pPr>
      <w:r w:rsidRPr="005C6CD7">
        <w:rPr>
          <w:rFonts w:ascii="Times New Roman" w:eastAsia="Times New Roman" w:hAnsi="Times New Roman" w:cs="Times New Roman"/>
          <w:kern w:val="2"/>
          <w:lang w:val="en-US" w:eastAsia="en-US" w:bidi="ar-SA"/>
        </w:rPr>
        <w:t>n</w:t>
      </w:r>
      <w:r w:rsidRPr="005C6CD7">
        <w:rPr>
          <w:rFonts w:ascii="Times New Roman" w:eastAsia="Times New Roman" w:hAnsi="Times New Roman" w:cs="Times New Roman"/>
          <w:kern w:val="2"/>
          <w:lang w:eastAsia="en-US" w:bidi="ar-SA"/>
        </w:rPr>
        <w:t xml:space="preserve"> – </w:t>
      </w:r>
      <w:proofErr w:type="gramStart"/>
      <w:r w:rsidRPr="005C6CD7">
        <w:rPr>
          <w:rFonts w:ascii="Times New Roman" w:eastAsia="Times New Roman" w:hAnsi="Times New Roman" w:cs="Times New Roman"/>
          <w:kern w:val="2"/>
          <w:lang w:eastAsia="en-US" w:bidi="ar-SA"/>
        </w:rPr>
        <w:t>количество</w:t>
      </w:r>
      <w:proofErr w:type="gramEnd"/>
      <w:r w:rsidRPr="005C6CD7">
        <w:rPr>
          <w:rFonts w:ascii="Times New Roman" w:eastAsia="Times New Roman" w:hAnsi="Times New Roman" w:cs="Times New Roman"/>
          <w:kern w:val="2"/>
          <w:lang w:eastAsia="en-US" w:bidi="ar-SA"/>
        </w:rPr>
        <w:t xml:space="preserve"> целевых показателей муниципальной программы.</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uppressAutoHyphens w:val="0"/>
        <w:autoSpaceDE w:val="0"/>
        <w:adjustRightInd w:val="0"/>
        <w:ind w:firstLine="709"/>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2,5+1</w:t>
      </w:r>
    </w:p>
    <w:p w:rsidR="005C6CD7" w:rsidRPr="005C6CD7" w:rsidRDefault="005C6CD7" w:rsidP="005C6CD7">
      <w:pPr>
        <w:widowControl/>
        <w:suppressAutoHyphens w:val="0"/>
        <w:autoSpaceDE w:val="0"/>
        <w:adjustRightInd w:val="0"/>
        <w:ind w:firstLine="709"/>
        <w:jc w:val="center"/>
        <w:textAlignment w:val="auto"/>
        <w:rPr>
          <w:rFonts w:ascii="Times New Roman" w:eastAsia="Times New Roman" w:hAnsi="Times New Roman" w:cs="Times New Roman"/>
          <w:kern w:val="0"/>
          <w:lang w:eastAsia="ru-RU" w:bidi="ar-SA"/>
        </w:rPr>
      </w:pPr>
      <w:proofErr w:type="spellStart"/>
      <w:r w:rsidRPr="005C6CD7">
        <w:rPr>
          <w:rFonts w:ascii="Times New Roman" w:eastAsia="Times New Roman" w:hAnsi="Times New Roman" w:cs="Times New Roman"/>
          <w:kern w:val="0"/>
          <w:lang w:eastAsia="ru-RU" w:bidi="ar-SA"/>
        </w:rPr>
        <w:t>Э</w:t>
      </w:r>
      <w:r w:rsidRPr="005C6CD7">
        <w:rPr>
          <w:rFonts w:ascii="Times New Roman" w:eastAsia="Times New Roman" w:hAnsi="Times New Roman" w:cs="Times New Roman"/>
          <w:kern w:val="0"/>
          <w:vertAlign w:val="subscript"/>
          <w:lang w:eastAsia="ru-RU" w:bidi="ar-SA"/>
        </w:rPr>
        <w:t>о</w:t>
      </w:r>
      <w:proofErr w:type="spellEnd"/>
      <w:r w:rsidRPr="005C6CD7">
        <w:rPr>
          <w:rFonts w:ascii="Times New Roman" w:eastAsia="Times New Roman" w:hAnsi="Times New Roman" w:cs="Times New Roman"/>
          <w:kern w:val="0"/>
          <w:vertAlign w:val="subscript"/>
          <w:lang w:eastAsia="ru-RU" w:bidi="ar-SA"/>
        </w:rPr>
        <w:t xml:space="preserve"> </w:t>
      </w:r>
      <w:r w:rsidRPr="005C6CD7">
        <w:rPr>
          <w:rFonts w:ascii="Times New Roman" w:eastAsia="Times New Roman" w:hAnsi="Times New Roman" w:cs="Times New Roman"/>
          <w:kern w:val="0"/>
          <w:lang w:eastAsia="ru-RU" w:bidi="ar-SA"/>
        </w:rPr>
        <w:t>= ------------------------ =  1,75</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ab/>
      </w:r>
      <w:r w:rsidRPr="005C6CD7">
        <w:rPr>
          <w:rFonts w:ascii="Times New Roman" w:eastAsia="Times New Roman" w:hAnsi="Times New Roman" w:cs="Times New Roman"/>
          <w:kern w:val="0"/>
          <w:lang w:eastAsia="ru-RU" w:bidi="ar-SA"/>
        </w:rPr>
        <w:tab/>
      </w:r>
      <w:r w:rsidRPr="005C6CD7">
        <w:rPr>
          <w:rFonts w:ascii="Times New Roman" w:eastAsia="Times New Roman" w:hAnsi="Times New Roman" w:cs="Times New Roman"/>
          <w:kern w:val="0"/>
          <w:lang w:eastAsia="ru-RU" w:bidi="ar-SA"/>
        </w:rPr>
        <w:tab/>
      </w:r>
      <w:r w:rsidRPr="005C6CD7">
        <w:rPr>
          <w:rFonts w:ascii="Times New Roman" w:eastAsia="Times New Roman" w:hAnsi="Times New Roman" w:cs="Times New Roman"/>
          <w:kern w:val="0"/>
          <w:lang w:eastAsia="ru-RU" w:bidi="ar-SA"/>
        </w:rPr>
        <w:tab/>
      </w:r>
      <w:r w:rsidRPr="005C6CD7">
        <w:rPr>
          <w:rFonts w:ascii="Times New Roman" w:eastAsia="Times New Roman" w:hAnsi="Times New Roman" w:cs="Times New Roman"/>
          <w:kern w:val="0"/>
          <w:lang w:eastAsia="ru-RU" w:bidi="ar-SA"/>
        </w:rPr>
        <w:tab/>
      </w:r>
      <w:r w:rsidRPr="005C6CD7">
        <w:rPr>
          <w:rFonts w:ascii="Times New Roman" w:eastAsia="Times New Roman" w:hAnsi="Times New Roman" w:cs="Times New Roman"/>
          <w:kern w:val="0"/>
          <w:lang w:eastAsia="ru-RU" w:bidi="ar-SA"/>
        </w:rPr>
        <w:tab/>
        <w:t>2</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hd w:val="clear" w:color="auto" w:fill="FFFFFF"/>
        <w:suppressAutoHyphens w:val="0"/>
        <w:autoSpaceDN/>
        <w:ind w:firstLine="709"/>
        <w:jc w:val="both"/>
        <w:textAlignment w:val="auto"/>
        <w:rPr>
          <w:rFonts w:ascii="Times New Roman" w:eastAsia="Times New Roman" w:hAnsi="Times New Roman" w:cs="Times New Roman"/>
          <w:kern w:val="2"/>
          <w:lang w:eastAsia="en-US" w:bidi="ar-SA"/>
        </w:rPr>
      </w:pPr>
      <w:r w:rsidRPr="005C6CD7">
        <w:rPr>
          <w:rFonts w:ascii="Times New Roman" w:eastAsia="Times New Roman" w:hAnsi="Times New Roman" w:cs="Times New Roman"/>
          <w:kern w:val="0"/>
          <w:lang w:eastAsia="ru-RU" w:bidi="ar-SA"/>
        </w:rPr>
        <w:t xml:space="preserve">3) </w:t>
      </w:r>
      <w:r w:rsidRPr="005C6CD7">
        <w:rPr>
          <w:rFonts w:ascii="Times New Roman" w:eastAsia="Times New Roman" w:hAnsi="Times New Roman" w:cs="Times New Roman"/>
          <w:kern w:val="2"/>
          <w:lang w:eastAsia="en-US" w:bidi="ar-SA"/>
        </w:rPr>
        <w:t>Степень реализации основных мероприятий, финансируемых за счет всех источников финансирования:</w:t>
      </w:r>
    </w:p>
    <w:p w:rsidR="005C6CD7" w:rsidRPr="005C6CD7" w:rsidRDefault="005C6CD7" w:rsidP="005C6CD7">
      <w:pPr>
        <w:widowControl/>
        <w:shd w:val="clear" w:color="auto" w:fill="FFFFFF"/>
        <w:suppressAutoHyphens w:val="0"/>
        <w:autoSpaceDE w:val="0"/>
        <w:adjustRightInd w:val="0"/>
        <w:ind w:firstLine="709"/>
        <w:jc w:val="both"/>
        <w:textAlignment w:val="auto"/>
        <w:outlineLvl w:val="0"/>
        <w:rPr>
          <w:rFonts w:ascii="Times New Roman" w:eastAsia="Times New Roman" w:hAnsi="Times New Roman" w:cs="Times New Roman"/>
          <w:kern w:val="0"/>
          <w:lang w:eastAsia="ru-RU" w:bidi="ar-SA"/>
        </w:rPr>
      </w:pPr>
    </w:p>
    <w:p w:rsidR="005C6CD7" w:rsidRPr="005C6CD7" w:rsidRDefault="005C6CD7" w:rsidP="005C6CD7">
      <w:pPr>
        <w:widowControl/>
        <w:shd w:val="clear" w:color="auto" w:fill="FFFFFF"/>
        <w:suppressAutoHyphens w:val="0"/>
        <w:autoSpaceDE w:val="0"/>
        <w:adjustRightInd w:val="0"/>
        <w:ind w:firstLine="709"/>
        <w:jc w:val="center"/>
        <w:textAlignment w:val="auto"/>
        <w:rPr>
          <w:rFonts w:ascii="Times New Roman" w:eastAsia="Times New Roman" w:hAnsi="Times New Roman" w:cs="Times New Roman"/>
          <w:kern w:val="0"/>
          <w:lang w:eastAsia="ru-RU" w:bidi="ar-SA"/>
        </w:rPr>
      </w:pPr>
      <w:proofErr w:type="spellStart"/>
      <w:r w:rsidRPr="005C6CD7">
        <w:rPr>
          <w:rFonts w:ascii="Times New Roman" w:eastAsia="Times New Roman" w:hAnsi="Times New Roman" w:cs="Times New Roman"/>
          <w:kern w:val="0"/>
          <w:lang w:eastAsia="ru-RU" w:bidi="ar-SA"/>
        </w:rPr>
        <w:t>СРом</w:t>
      </w:r>
      <w:proofErr w:type="spellEnd"/>
      <w:r w:rsidRPr="005C6CD7">
        <w:rPr>
          <w:rFonts w:ascii="Times New Roman" w:eastAsia="Times New Roman" w:hAnsi="Times New Roman" w:cs="Times New Roman"/>
          <w:kern w:val="0"/>
          <w:lang w:eastAsia="ru-RU" w:bidi="ar-SA"/>
        </w:rPr>
        <w:t xml:space="preserve"> = </w:t>
      </w:r>
      <w:proofErr w:type="spellStart"/>
      <w:r w:rsidRPr="005C6CD7">
        <w:rPr>
          <w:rFonts w:ascii="Times New Roman" w:eastAsia="Times New Roman" w:hAnsi="Times New Roman" w:cs="Times New Roman"/>
          <w:kern w:val="0"/>
          <w:lang w:eastAsia="ru-RU" w:bidi="ar-SA"/>
        </w:rPr>
        <w:t>Мв</w:t>
      </w:r>
      <w:proofErr w:type="spellEnd"/>
      <w:r w:rsidRPr="005C6CD7">
        <w:rPr>
          <w:rFonts w:ascii="Times New Roman" w:eastAsia="Times New Roman" w:hAnsi="Times New Roman" w:cs="Times New Roman"/>
          <w:kern w:val="0"/>
          <w:lang w:eastAsia="ru-RU" w:bidi="ar-SA"/>
        </w:rPr>
        <w:t xml:space="preserve"> / М,</w:t>
      </w:r>
    </w:p>
    <w:p w:rsidR="005C6CD7" w:rsidRPr="005C6CD7" w:rsidRDefault="005C6CD7" w:rsidP="005C6CD7">
      <w:pPr>
        <w:widowControl/>
        <w:shd w:val="clear" w:color="auto" w:fill="FFFFFF"/>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hd w:val="clear" w:color="auto" w:fill="FFFFFF"/>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где: </w:t>
      </w:r>
    </w:p>
    <w:p w:rsidR="005C6CD7" w:rsidRPr="005C6CD7" w:rsidRDefault="005C6CD7" w:rsidP="005C6CD7">
      <w:pPr>
        <w:widowControl/>
        <w:shd w:val="clear" w:color="auto" w:fill="FFFFFF"/>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roofErr w:type="spellStart"/>
      <w:r w:rsidRPr="005C6CD7">
        <w:rPr>
          <w:rFonts w:ascii="Times New Roman" w:eastAsia="Times New Roman" w:hAnsi="Times New Roman" w:cs="Times New Roman"/>
          <w:kern w:val="0"/>
          <w:lang w:eastAsia="ru-RU" w:bidi="ar-SA"/>
        </w:rPr>
        <w:t>СРом</w:t>
      </w:r>
      <w:proofErr w:type="spellEnd"/>
      <w:r w:rsidRPr="005C6CD7">
        <w:rPr>
          <w:rFonts w:ascii="Times New Roman" w:eastAsia="Times New Roman" w:hAnsi="Times New Roman" w:cs="Times New Roman"/>
          <w:kern w:val="0"/>
          <w:lang w:eastAsia="ru-RU" w:bidi="ar-SA"/>
        </w:rPr>
        <w:t xml:space="preserve"> – степень реализации </w:t>
      </w:r>
      <w:r w:rsidRPr="005C6CD7">
        <w:rPr>
          <w:rFonts w:ascii="Times New Roman" w:eastAsia="Times New Roman" w:hAnsi="Times New Roman" w:cs="Times New Roman"/>
          <w:kern w:val="2"/>
          <w:lang w:eastAsia="en-US" w:bidi="ar-SA"/>
        </w:rPr>
        <w:t>основных</w:t>
      </w:r>
      <w:r w:rsidRPr="005C6CD7">
        <w:rPr>
          <w:rFonts w:ascii="Times New Roman" w:eastAsia="Times New Roman" w:hAnsi="Times New Roman" w:cs="Times New Roman"/>
          <w:kern w:val="0"/>
          <w:lang w:eastAsia="ru-RU" w:bidi="ar-SA"/>
        </w:rPr>
        <w:t xml:space="preserve"> мероприятий;</w:t>
      </w:r>
    </w:p>
    <w:p w:rsidR="005C6CD7" w:rsidRPr="005C6CD7" w:rsidRDefault="005C6CD7" w:rsidP="005C6CD7">
      <w:pPr>
        <w:widowControl/>
        <w:shd w:val="clear" w:color="auto" w:fill="FFFFFF"/>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roofErr w:type="spellStart"/>
      <w:r w:rsidRPr="005C6CD7">
        <w:rPr>
          <w:rFonts w:ascii="Times New Roman" w:eastAsia="Times New Roman" w:hAnsi="Times New Roman" w:cs="Times New Roman"/>
          <w:kern w:val="0"/>
          <w:lang w:eastAsia="ru-RU" w:bidi="ar-SA"/>
        </w:rPr>
        <w:t>Мв</w:t>
      </w:r>
      <w:proofErr w:type="spellEnd"/>
      <w:r w:rsidRPr="005C6CD7">
        <w:rPr>
          <w:rFonts w:ascii="Times New Roman" w:eastAsia="Times New Roman" w:hAnsi="Times New Roman" w:cs="Times New Roman"/>
          <w:kern w:val="0"/>
          <w:lang w:eastAsia="ru-RU" w:bidi="ar-SA"/>
        </w:rPr>
        <w:t xml:space="preserve"> – количество </w:t>
      </w:r>
      <w:r w:rsidRPr="005C6CD7">
        <w:rPr>
          <w:rFonts w:ascii="Times New Roman" w:eastAsia="Times New Roman" w:hAnsi="Times New Roman" w:cs="Times New Roman"/>
          <w:kern w:val="2"/>
          <w:lang w:eastAsia="en-US" w:bidi="ar-SA"/>
        </w:rPr>
        <w:t>основных</w:t>
      </w:r>
      <w:r w:rsidRPr="005C6CD7">
        <w:rPr>
          <w:rFonts w:ascii="Times New Roman" w:eastAsia="Times New Roman" w:hAnsi="Times New Roman" w:cs="Times New Roman"/>
          <w:kern w:val="0"/>
          <w:lang w:eastAsia="ru-RU" w:bidi="ar-SA"/>
        </w:rPr>
        <w:t xml:space="preserve"> мероприятий, выполненных в полном объеме, из числа </w:t>
      </w:r>
      <w:r w:rsidRPr="005C6CD7">
        <w:rPr>
          <w:rFonts w:ascii="Times New Roman" w:eastAsia="Times New Roman" w:hAnsi="Times New Roman" w:cs="Times New Roman"/>
          <w:kern w:val="2"/>
          <w:lang w:eastAsia="en-US" w:bidi="ar-SA"/>
        </w:rPr>
        <w:t>основных</w:t>
      </w:r>
      <w:r w:rsidRPr="005C6CD7">
        <w:rPr>
          <w:rFonts w:ascii="Times New Roman" w:eastAsia="Times New Roman" w:hAnsi="Times New Roman" w:cs="Times New Roman"/>
          <w:kern w:val="0"/>
          <w:lang w:eastAsia="ru-RU" w:bidi="ar-SA"/>
        </w:rPr>
        <w:t xml:space="preserve"> мероприятий, запланированных к реализации в отчетном году;</w:t>
      </w:r>
    </w:p>
    <w:p w:rsidR="005C6CD7" w:rsidRPr="005C6CD7" w:rsidRDefault="005C6CD7" w:rsidP="005C6CD7">
      <w:pPr>
        <w:widowControl/>
        <w:shd w:val="clear" w:color="auto" w:fill="FFFFFF"/>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spacing w:val="-6"/>
          <w:kern w:val="0"/>
          <w:lang w:eastAsia="ru-RU" w:bidi="ar-SA"/>
        </w:rPr>
        <w:lastRenderedPageBreak/>
        <w:t>М – общее количество основных мероприятий, запланированных к реализации</w:t>
      </w:r>
      <w:r w:rsidRPr="005C6CD7">
        <w:rPr>
          <w:rFonts w:ascii="Times New Roman" w:eastAsia="Times New Roman" w:hAnsi="Times New Roman" w:cs="Times New Roman"/>
          <w:kern w:val="0"/>
          <w:lang w:eastAsia="ru-RU" w:bidi="ar-SA"/>
        </w:rPr>
        <w:t xml:space="preserve"> в отчетном году.</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hd w:val="clear" w:color="auto" w:fill="FFFFFF"/>
        <w:suppressAutoHyphens w:val="0"/>
        <w:autoSpaceDE w:val="0"/>
        <w:adjustRightInd w:val="0"/>
        <w:ind w:firstLine="709"/>
        <w:jc w:val="center"/>
        <w:textAlignment w:val="auto"/>
        <w:rPr>
          <w:rFonts w:ascii="Times New Roman" w:eastAsia="Times New Roman" w:hAnsi="Times New Roman" w:cs="Times New Roman"/>
          <w:kern w:val="0"/>
          <w:lang w:eastAsia="ru-RU" w:bidi="ar-SA"/>
        </w:rPr>
      </w:pPr>
      <w:proofErr w:type="spellStart"/>
      <w:r w:rsidRPr="005C6CD7">
        <w:rPr>
          <w:rFonts w:ascii="Times New Roman" w:eastAsia="Times New Roman" w:hAnsi="Times New Roman" w:cs="Times New Roman"/>
          <w:kern w:val="0"/>
          <w:lang w:eastAsia="ru-RU" w:bidi="ar-SA"/>
        </w:rPr>
        <w:t>СРом</w:t>
      </w:r>
      <w:proofErr w:type="spellEnd"/>
      <w:r w:rsidRPr="005C6CD7">
        <w:rPr>
          <w:rFonts w:ascii="Times New Roman" w:eastAsia="Times New Roman" w:hAnsi="Times New Roman" w:cs="Times New Roman"/>
          <w:kern w:val="0"/>
          <w:lang w:eastAsia="ru-RU" w:bidi="ar-SA"/>
        </w:rPr>
        <w:t xml:space="preserve"> = 3/ 3 = 1</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hd w:val="clear" w:color="auto" w:fill="FFFFFF"/>
        <w:suppressAutoHyphens w:val="0"/>
        <w:autoSpaceDE w:val="0"/>
        <w:adjustRightInd w:val="0"/>
        <w:spacing w:line="235" w:lineRule="auto"/>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4) Степень реализации мероприятий:</w:t>
      </w:r>
    </w:p>
    <w:p w:rsidR="005C6CD7" w:rsidRPr="005C6CD7" w:rsidRDefault="005C6CD7" w:rsidP="005C6CD7">
      <w:pPr>
        <w:widowControl/>
        <w:shd w:val="clear" w:color="auto" w:fill="FFFFFF"/>
        <w:suppressAutoHyphens w:val="0"/>
        <w:autoSpaceDE w:val="0"/>
        <w:adjustRightInd w:val="0"/>
        <w:spacing w:line="235" w:lineRule="auto"/>
        <w:ind w:firstLine="709"/>
        <w:jc w:val="both"/>
        <w:textAlignment w:val="auto"/>
        <w:outlineLvl w:val="0"/>
        <w:rPr>
          <w:rFonts w:ascii="Times New Roman" w:eastAsia="Times New Roman" w:hAnsi="Times New Roman" w:cs="Times New Roman"/>
          <w:kern w:val="0"/>
          <w:lang w:eastAsia="ru-RU" w:bidi="ar-SA"/>
        </w:rPr>
      </w:pPr>
    </w:p>
    <w:p w:rsidR="005C6CD7" w:rsidRPr="005C6CD7" w:rsidRDefault="005C6CD7" w:rsidP="005C6CD7">
      <w:pPr>
        <w:widowControl/>
        <w:shd w:val="clear" w:color="auto" w:fill="FFFFFF"/>
        <w:suppressAutoHyphens w:val="0"/>
        <w:autoSpaceDE w:val="0"/>
        <w:adjustRightInd w:val="0"/>
        <w:spacing w:line="235" w:lineRule="auto"/>
        <w:ind w:firstLine="709"/>
        <w:jc w:val="center"/>
        <w:textAlignment w:val="auto"/>
        <w:rPr>
          <w:rFonts w:ascii="Times New Roman" w:eastAsia="Times New Roman" w:hAnsi="Times New Roman" w:cs="Times New Roman"/>
          <w:kern w:val="0"/>
          <w:lang w:eastAsia="ru-RU" w:bidi="ar-SA"/>
        </w:rPr>
      </w:pPr>
      <w:proofErr w:type="spellStart"/>
      <w:r w:rsidRPr="005C6CD7">
        <w:rPr>
          <w:rFonts w:ascii="Times New Roman" w:eastAsia="Times New Roman" w:hAnsi="Times New Roman" w:cs="Times New Roman"/>
          <w:kern w:val="0"/>
          <w:lang w:eastAsia="ru-RU" w:bidi="ar-SA"/>
        </w:rPr>
        <w:t>СРм</w:t>
      </w:r>
      <w:proofErr w:type="spellEnd"/>
      <w:r w:rsidRPr="005C6CD7">
        <w:rPr>
          <w:rFonts w:ascii="Times New Roman" w:eastAsia="Times New Roman" w:hAnsi="Times New Roman" w:cs="Times New Roman"/>
          <w:kern w:val="0"/>
          <w:lang w:eastAsia="ru-RU" w:bidi="ar-SA"/>
        </w:rPr>
        <w:t xml:space="preserve"> = </w:t>
      </w:r>
      <w:proofErr w:type="spellStart"/>
      <w:r w:rsidRPr="005C6CD7">
        <w:rPr>
          <w:rFonts w:ascii="Times New Roman" w:eastAsia="Times New Roman" w:hAnsi="Times New Roman" w:cs="Times New Roman"/>
          <w:kern w:val="0"/>
          <w:lang w:eastAsia="ru-RU" w:bidi="ar-SA"/>
        </w:rPr>
        <w:t>Мв</w:t>
      </w:r>
      <w:proofErr w:type="spellEnd"/>
      <w:r w:rsidRPr="005C6CD7">
        <w:rPr>
          <w:rFonts w:ascii="Times New Roman" w:eastAsia="Times New Roman" w:hAnsi="Times New Roman" w:cs="Times New Roman"/>
          <w:kern w:val="0"/>
          <w:lang w:eastAsia="ru-RU" w:bidi="ar-SA"/>
        </w:rPr>
        <w:t xml:space="preserve"> / М,</w:t>
      </w:r>
    </w:p>
    <w:p w:rsidR="005C6CD7" w:rsidRPr="005C6CD7" w:rsidRDefault="005C6CD7" w:rsidP="005C6CD7">
      <w:pPr>
        <w:widowControl/>
        <w:shd w:val="clear" w:color="auto" w:fill="FFFFFF"/>
        <w:suppressAutoHyphens w:val="0"/>
        <w:autoSpaceDE w:val="0"/>
        <w:adjustRightInd w:val="0"/>
        <w:spacing w:line="235" w:lineRule="auto"/>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hd w:val="clear" w:color="auto" w:fill="FFFFFF"/>
        <w:suppressAutoHyphens w:val="0"/>
        <w:autoSpaceDE w:val="0"/>
        <w:adjustRightInd w:val="0"/>
        <w:spacing w:line="235" w:lineRule="auto"/>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где: </w:t>
      </w:r>
    </w:p>
    <w:p w:rsidR="005C6CD7" w:rsidRPr="005C6CD7" w:rsidRDefault="005C6CD7" w:rsidP="005C6CD7">
      <w:pPr>
        <w:widowControl/>
        <w:shd w:val="clear" w:color="auto" w:fill="FFFFFF"/>
        <w:suppressAutoHyphens w:val="0"/>
        <w:autoSpaceDE w:val="0"/>
        <w:adjustRightInd w:val="0"/>
        <w:spacing w:line="235" w:lineRule="auto"/>
        <w:ind w:firstLine="709"/>
        <w:jc w:val="both"/>
        <w:textAlignment w:val="auto"/>
        <w:rPr>
          <w:rFonts w:ascii="Times New Roman" w:eastAsia="Times New Roman" w:hAnsi="Times New Roman" w:cs="Times New Roman"/>
          <w:kern w:val="0"/>
          <w:lang w:eastAsia="ru-RU" w:bidi="ar-SA"/>
        </w:rPr>
      </w:pPr>
      <w:proofErr w:type="spellStart"/>
      <w:r w:rsidRPr="005C6CD7">
        <w:rPr>
          <w:rFonts w:ascii="Times New Roman" w:eastAsia="Times New Roman" w:hAnsi="Times New Roman" w:cs="Times New Roman"/>
          <w:kern w:val="0"/>
          <w:lang w:eastAsia="ru-RU" w:bidi="ar-SA"/>
        </w:rPr>
        <w:t>СРм</w:t>
      </w:r>
      <w:proofErr w:type="spellEnd"/>
      <w:r w:rsidRPr="005C6CD7">
        <w:rPr>
          <w:rFonts w:ascii="Times New Roman" w:eastAsia="Times New Roman" w:hAnsi="Times New Roman" w:cs="Times New Roman"/>
          <w:kern w:val="0"/>
          <w:lang w:eastAsia="ru-RU" w:bidi="ar-SA"/>
        </w:rPr>
        <w:t xml:space="preserve"> – степень реализации мероприятий;</w:t>
      </w:r>
    </w:p>
    <w:p w:rsidR="005C6CD7" w:rsidRPr="005C6CD7" w:rsidRDefault="005C6CD7" w:rsidP="005C6CD7">
      <w:pPr>
        <w:widowControl/>
        <w:shd w:val="clear" w:color="auto" w:fill="FFFFFF"/>
        <w:suppressAutoHyphens w:val="0"/>
        <w:autoSpaceDE w:val="0"/>
        <w:adjustRightInd w:val="0"/>
        <w:spacing w:line="235" w:lineRule="auto"/>
        <w:ind w:firstLine="709"/>
        <w:jc w:val="both"/>
        <w:textAlignment w:val="auto"/>
        <w:rPr>
          <w:rFonts w:ascii="Times New Roman" w:eastAsia="Times New Roman" w:hAnsi="Times New Roman" w:cs="Times New Roman"/>
          <w:kern w:val="0"/>
          <w:lang w:eastAsia="ru-RU" w:bidi="ar-SA"/>
        </w:rPr>
      </w:pPr>
      <w:proofErr w:type="spellStart"/>
      <w:r w:rsidRPr="005C6CD7">
        <w:rPr>
          <w:rFonts w:ascii="Times New Roman" w:eastAsia="Times New Roman" w:hAnsi="Times New Roman" w:cs="Times New Roman"/>
          <w:kern w:val="0"/>
          <w:lang w:eastAsia="ru-RU" w:bidi="ar-SA"/>
        </w:rPr>
        <w:t>Мв</w:t>
      </w:r>
      <w:proofErr w:type="spellEnd"/>
      <w:r w:rsidRPr="005C6CD7">
        <w:rPr>
          <w:rFonts w:ascii="Times New Roman" w:eastAsia="Times New Roman" w:hAnsi="Times New Roman" w:cs="Times New Roman"/>
          <w:kern w:val="0"/>
          <w:lang w:eastAsia="ru-RU" w:bidi="ar-SA"/>
        </w:rPr>
        <w:t xml:space="preserve"> – количество мероприятий, выполненных в полном объеме, из числа мероприятий, запланированных к реализации в отчетном году;</w:t>
      </w:r>
    </w:p>
    <w:p w:rsidR="005C6CD7" w:rsidRPr="005C6CD7" w:rsidRDefault="005C6CD7" w:rsidP="005C6CD7">
      <w:pPr>
        <w:widowControl/>
        <w:shd w:val="clear" w:color="auto" w:fill="FFFFFF"/>
        <w:suppressAutoHyphens w:val="0"/>
        <w:autoSpaceDE w:val="0"/>
        <w:adjustRightInd w:val="0"/>
        <w:spacing w:line="235" w:lineRule="auto"/>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М – общее количество мероприятий, запланированных к реализации </w:t>
      </w:r>
      <w:r w:rsidRPr="005C6CD7">
        <w:rPr>
          <w:rFonts w:ascii="Times New Roman" w:eastAsia="Times New Roman" w:hAnsi="Times New Roman" w:cs="Times New Roman"/>
          <w:kern w:val="0"/>
          <w:lang w:eastAsia="ru-RU" w:bidi="ar-SA"/>
        </w:rPr>
        <w:br/>
        <w:t>в отчетном году.</w:t>
      </w:r>
    </w:p>
    <w:p w:rsidR="005C6CD7" w:rsidRPr="005C6CD7" w:rsidRDefault="005C6CD7" w:rsidP="005C6CD7">
      <w:pPr>
        <w:widowControl/>
        <w:shd w:val="clear" w:color="auto" w:fill="FFFFFF"/>
        <w:suppressAutoHyphens w:val="0"/>
        <w:autoSpaceDE w:val="0"/>
        <w:adjustRightInd w:val="0"/>
        <w:spacing w:line="235" w:lineRule="auto"/>
        <w:ind w:firstLine="709"/>
        <w:jc w:val="center"/>
        <w:textAlignment w:val="auto"/>
        <w:rPr>
          <w:rFonts w:ascii="Times New Roman" w:eastAsia="Times New Roman" w:hAnsi="Times New Roman" w:cs="Times New Roman"/>
          <w:kern w:val="0"/>
          <w:lang w:eastAsia="ru-RU" w:bidi="ar-SA"/>
        </w:rPr>
      </w:pPr>
      <w:proofErr w:type="spellStart"/>
      <w:r w:rsidRPr="005C6CD7">
        <w:rPr>
          <w:rFonts w:ascii="Times New Roman" w:eastAsia="Times New Roman" w:hAnsi="Times New Roman" w:cs="Times New Roman"/>
          <w:kern w:val="0"/>
          <w:lang w:eastAsia="ru-RU" w:bidi="ar-SA"/>
        </w:rPr>
        <w:t>СРм</w:t>
      </w:r>
      <w:proofErr w:type="spellEnd"/>
      <w:r w:rsidRPr="005C6CD7">
        <w:rPr>
          <w:rFonts w:ascii="Times New Roman" w:eastAsia="Times New Roman" w:hAnsi="Times New Roman" w:cs="Times New Roman"/>
          <w:kern w:val="0"/>
          <w:lang w:eastAsia="ru-RU" w:bidi="ar-SA"/>
        </w:rPr>
        <w:t xml:space="preserve"> = 3 / 3 = 1</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5) Степень соответствия запланированному уровню расходов:</w:t>
      </w:r>
    </w:p>
    <w:p w:rsidR="005C6CD7" w:rsidRPr="005C6CD7" w:rsidRDefault="005C6CD7" w:rsidP="005C6CD7">
      <w:pPr>
        <w:widowControl/>
        <w:shd w:val="clear" w:color="auto" w:fill="FFFFFF"/>
        <w:suppressAutoHyphens w:val="0"/>
        <w:autoSpaceDE w:val="0"/>
        <w:adjustRightInd w:val="0"/>
        <w:spacing w:line="235" w:lineRule="auto"/>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hd w:val="clear" w:color="auto" w:fill="FFFFFF"/>
        <w:suppressAutoHyphens w:val="0"/>
        <w:autoSpaceDE w:val="0"/>
        <w:adjustRightInd w:val="0"/>
        <w:spacing w:after="120" w:line="235" w:lineRule="auto"/>
        <w:ind w:firstLine="709"/>
        <w:jc w:val="center"/>
        <w:textAlignment w:val="auto"/>
        <w:rPr>
          <w:rFonts w:ascii="Times New Roman" w:eastAsia="Times New Roman" w:hAnsi="Times New Roman" w:cs="Times New Roman"/>
          <w:kern w:val="0"/>
          <w:lang w:eastAsia="ru-RU" w:bidi="ar-SA"/>
        </w:rPr>
      </w:pPr>
      <w:proofErr w:type="spellStart"/>
      <w:r w:rsidRPr="005C6CD7">
        <w:rPr>
          <w:rFonts w:ascii="Times New Roman" w:eastAsia="Times New Roman" w:hAnsi="Times New Roman" w:cs="Times New Roman"/>
          <w:kern w:val="0"/>
          <w:lang w:eastAsia="ru-RU" w:bidi="ar-SA"/>
        </w:rPr>
        <w:t>ССуз</w:t>
      </w:r>
      <w:proofErr w:type="spellEnd"/>
      <w:r w:rsidRPr="005C6CD7">
        <w:rPr>
          <w:rFonts w:ascii="Times New Roman" w:eastAsia="Times New Roman" w:hAnsi="Times New Roman" w:cs="Times New Roman"/>
          <w:kern w:val="0"/>
          <w:lang w:eastAsia="ru-RU" w:bidi="ar-SA"/>
        </w:rPr>
        <w:t xml:space="preserve"> = </w:t>
      </w:r>
      <w:proofErr w:type="spellStart"/>
      <w:r w:rsidRPr="005C6CD7">
        <w:rPr>
          <w:rFonts w:ascii="Times New Roman" w:eastAsia="Times New Roman" w:hAnsi="Times New Roman" w:cs="Times New Roman"/>
          <w:kern w:val="0"/>
          <w:lang w:eastAsia="ru-RU" w:bidi="ar-SA"/>
        </w:rPr>
        <w:t>Зф</w:t>
      </w:r>
      <w:proofErr w:type="spellEnd"/>
      <w:r w:rsidRPr="005C6CD7">
        <w:rPr>
          <w:rFonts w:ascii="Times New Roman" w:eastAsia="Times New Roman" w:hAnsi="Times New Roman" w:cs="Times New Roman"/>
          <w:kern w:val="0"/>
          <w:lang w:eastAsia="ru-RU" w:bidi="ar-SA"/>
        </w:rPr>
        <w:t xml:space="preserve"> / </w:t>
      </w:r>
      <w:proofErr w:type="spellStart"/>
      <w:r w:rsidRPr="005C6CD7">
        <w:rPr>
          <w:rFonts w:ascii="Times New Roman" w:eastAsia="Times New Roman" w:hAnsi="Times New Roman" w:cs="Times New Roman"/>
          <w:kern w:val="0"/>
          <w:lang w:eastAsia="ru-RU" w:bidi="ar-SA"/>
        </w:rPr>
        <w:t>Зп</w:t>
      </w:r>
      <w:proofErr w:type="spellEnd"/>
      <w:r w:rsidRPr="005C6CD7">
        <w:rPr>
          <w:rFonts w:ascii="Times New Roman" w:eastAsia="Times New Roman" w:hAnsi="Times New Roman" w:cs="Times New Roman"/>
          <w:kern w:val="0"/>
          <w:lang w:eastAsia="ru-RU" w:bidi="ar-SA"/>
        </w:rPr>
        <w:t>,</w:t>
      </w:r>
    </w:p>
    <w:p w:rsidR="005C6CD7" w:rsidRPr="005C6CD7" w:rsidRDefault="005C6CD7" w:rsidP="005C6CD7">
      <w:pPr>
        <w:widowControl/>
        <w:shd w:val="clear" w:color="auto" w:fill="FFFFFF"/>
        <w:suppressAutoHyphens w:val="0"/>
        <w:autoSpaceDE w:val="0"/>
        <w:adjustRightInd w:val="0"/>
        <w:spacing w:line="235" w:lineRule="auto"/>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где: </w:t>
      </w:r>
    </w:p>
    <w:p w:rsidR="005C6CD7" w:rsidRPr="005C6CD7" w:rsidRDefault="005C6CD7" w:rsidP="005C6CD7">
      <w:pPr>
        <w:widowControl/>
        <w:shd w:val="clear" w:color="auto" w:fill="FFFFFF"/>
        <w:suppressAutoHyphens w:val="0"/>
        <w:autoSpaceDE w:val="0"/>
        <w:adjustRightInd w:val="0"/>
        <w:spacing w:line="235" w:lineRule="auto"/>
        <w:ind w:firstLine="709"/>
        <w:jc w:val="both"/>
        <w:textAlignment w:val="auto"/>
        <w:rPr>
          <w:rFonts w:ascii="Times New Roman" w:eastAsia="Times New Roman" w:hAnsi="Times New Roman" w:cs="Times New Roman"/>
          <w:kern w:val="0"/>
          <w:lang w:eastAsia="ru-RU" w:bidi="ar-SA"/>
        </w:rPr>
      </w:pPr>
      <w:proofErr w:type="spellStart"/>
      <w:r w:rsidRPr="005C6CD7">
        <w:rPr>
          <w:rFonts w:ascii="Times New Roman" w:eastAsia="Times New Roman" w:hAnsi="Times New Roman" w:cs="Times New Roman"/>
          <w:kern w:val="0"/>
          <w:lang w:eastAsia="ru-RU" w:bidi="ar-SA"/>
        </w:rPr>
        <w:t>ССуз</w:t>
      </w:r>
      <w:proofErr w:type="spellEnd"/>
      <w:r w:rsidRPr="005C6CD7">
        <w:rPr>
          <w:rFonts w:ascii="Times New Roman" w:eastAsia="Times New Roman" w:hAnsi="Times New Roman" w:cs="Times New Roman"/>
          <w:kern w:val="0"/>
          <w:lang w:eastAsia="ru-RU" w:bidi="ar-SA"/>
        </w:rPr>
        <w:t xml:space="preserve"> – степень соответствия запланированному уровню расходов;</w:t>
      </w:r>
    </w:p>
    <w:p w:rsidR="005C6CD7" w:rsidRPr="005C6CD7" w:rsidRDefault="005C6CD7" w:rsidP="005C6CD7">
      <w:pPr>
        <w:widowControl/>
        <w:shd w:val="clear" w:color="auto" w:fill="FFFFFF"/>
        <w:suppressAutoHyphens w:val="0"/>
        <w:autoSpaceDE w:val="0"/>
        <w:adjustRightInd w:val="0"/>
        <w:spacing w:line="235" w:lineRule="auto"/>
        <w:ind w:firstLine="709"/>
        <w:jc w:val="both"/>
        <w:textAlignment w:val="auto"/>
        <w:rPr>
          <w:rFonts w:ascii="Times New Roman" w:eastAsia="Times New Roman" w:hAnsi="Times New Roman" w:cs="Times New Roman"/>
          <w:kern w:val="0"/>
          <w:lang w:eastAsia="ru-RU" w:bidi="ar-SA"/>
        </w:rPr>
      </w:pPr>
      <w:proofErr w:type="spellStart"/>
      <w:r w:rsidRPr="005C6CD7">
        <w:rPr>
          <w:rFonts w:ascii="Times New Roman" w:eastAsia="Times New Roman" w:hAnsi="Times New Roman" w:cs="Times New Roman"/>
          <w:kern w:val="0"/>
          <w:lang w:eastAsia="ru-RU" w:bidi="ar-SA"/>
        </w:rPr>
        <w:t>Зф</w:t>
      </w:r>
      <w:proofErr w:type="spellEnd"/>
      <w:r w:rsidRPr="005C6CD7">
        <w:rPr>
          <w:rFonts w:ascii="Times New Roman" w:eastAsia="Times New Roman" w:hAnsi="Times New Roman" w:cs="Times New Roman"/>
          <w:kern w:val="0"/>
          <w:lang w:eastAsia="ru-RU" w:bidi="ar-SA"/>
        </w:rPr>
        <w:t xml:space="preserve"> – фактические бюджетные расходы на реализацию  муниципальной программы в отчетном году;</w:t>
      </w:r>
    </w:p>
    <w:p w:rsidR="005C6CD7" w:rsidRPr="005C6CD7" w:rsidRDefault="005C6CD7" w:rsidP="005C6CD7">
      <w:pPr>
        <w:widowControl/>
        <w:shd w:val="clear" w:color="auto" w:fill="FFFFFF"/>
        <w:suppressAutoHyphens w:val="0"/>
        <w:autoSpaceDE w:val="0"/>
        <w:adjustRightInd w:val="0"/>
        <w:spacing w:line="235" w:lineRule="auto"/>
        <w:ind w:firstLine="709"/>
        <w:jc w:val="both"/>
        <w:textAlignment w:val="auto"/>
        <w:rPr>
          <w:rFonts w:ascii="Times New Roman" w:eastAsia="Times New Roman" w:hAnsi="Times New Roman" w:cs="Times New Roman"/>
          <w:kern w:val="0"/>
          <w:lang w:eastAsia="ru-RU" w:bidi="ar-SA"/>
        </w:rPr>
      </w:pPr>
      <w:proofErr w:type="spellStart"/>
      <w:r w:rsidRPr="005C6CD7">
        <w:rPr>
          <w:rFonts w:ascii="Times New Roman" w:eastAsia="Times New Roman" w:hAnsi="Times New Roman" w:cs="Times New Roman"/>
          <w:kern w:val="0"/>
          <w:lang w:eastAsia="ru-RU" w:bidi="ar-SA"/>
        </w:rPr>
        <w:t>Зп</w:t>
      </w:r>
      <w:proofErr w:type="spellEnd"/>
      <w:r w:rsidRPr="005C6CD7">
        <w:rPr>
          <w:rFonts w:ascii="Times New Roman" w:eastAsia="Times New Roman" w:hAnsi="Times New Roman" w:cs="Times New Roman"/>
          <w:kern w:val="0"/>
          <w:lang w:eastAsia="ru-RU" w:bidi="ar-SA"/>
        </w:rPr>
        <w:t xml:space="preserve"> – плановые бюджетные ассигнования на реализацию  муниципальной программы в отчетном году.</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0A6990" w:rsidP="005C6CD7">
      <w:pPr>
        <w:widowControl/>
        <w:suppressAutoHyphens w:val="0"/>
        <w:autoSpaceDE w:val="0"/>
        <w:adjustRightInd w:val="0"/>
        <w:ind w:firstLine="709"/>
        <w:jc w:val="center"/>
        <w:textAlignment w:val="auto"/>
        <w:rPr>
          <w:rFonts w:ascii="Times New Roman" w:eastAsia="Times New Roman" w:hAnsi="Times New Roman" w:cs="Times New Roman"/>
          <w:kern w:val="0"/>
          <w:lang w:eastAsia="ru-RU" w:bidi="ar-SA"/>
        </w:rPr>
      </w:pPr>
      <w:proofErr w:type="spellStart"/>
      <w:r>
        <w:rPr>
          <w:rFonts w:ascii="Times New Roman" w:eastAsia="Times New Roman" w:hAnsi="Times New Roman" w:cs="Times New Roman"/>
          <w:kern w:val="0"/>
          <w:lang w:eastAsia="ru-RU" w:bidi="ar-SA"/>
        </w:rPr>
        <w:t>ССуз</w:t>
      </w:r>
      <w:proofErr w:type="spellEnd"/>
      <w:r>
        <w:rPr>
          <w:rFonts w:ascii="Times New Roman" w:eastAsia="Times New Roman" w:hAnsi="Times New Roman" w:cs="Times New Roman"/>
          <w:kern w:val="0"/>
          <w:lang w:eastAsia="ru-RU" w:bidi="ar-SA"/>
        </w:rPr>
        <w:t xml:space="preserve"> = 5,0 / 5,0</w:t>
      </w:r>
      <w:r w:rsidR="005C6CD7" w:rsidRPr="005C6CD7">
        <w:rPr>
          <w:rFonts w:ascii="Times New Roman" w:eastAsia="Times New Roman" w:hAnsi="Times New Roman" w:cs="Times New Roman"/>
          <w:kern w:val="0"/>
          <w:lang w:eastAsia="ru-RU" w:bidi="ar-SA"/>
        </w:rPr>
        <w:t xml:space="preserve"> = 1</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6) Эффективность использования средств бюджета поселения:</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hd w:val="clear" w:color="auto" w:fill="FFFFFF"/>
        <w:suppressAutoHyphens w:val="0"/>
        <w:autoSpaceDE w:val="0"/>
        <w:adjustRightInd w:val="0"/>
        <w:ind w:firstLine="709"/>
        <w:jc w:val="center"/>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noProof/>
          <w:kern w:val="0"/>
          <w:lang w:eastAsia="ru-RU" w:bidi="ar-SA"/>
        </w:rPr>
        <w:drawing>
          <wp:inline distT="0" distB="0" distL="0" distR="0">
            <wp:extent cx="1562100" cy="3333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333375"/>
                    </a:xfrm>
                    <a:prstGeom prst="rect">
                      <a:avLst/>
                    </a:prstGeom>
                    <a:noFill/>
                    <a:ln>
                      <a:noFill/>
                    </a:ln>
                  </pic:spPr>
                </pic:pic>
              </a:graphicData>
            </a:graphic>
          </wp:inline>
        </w:drawing>
      </w:r>
    </w:p>
    <w:p w:rsidR="005C6CD7" w:rsidRPr="005C6CD7" w:rsidRDefault="005C6CD7" w:rsidP="005C6CD7">
      <w:pPr>
        <w:widowControl/>
        <w:shd w:val="clear" w:color="auto" w:fill="FFFFFF"/>
        <w:suppressAutoHyphens w:val="0"/>
        <w:autoSpaceDE w:val="0"/>
        <w:adjustRightInd w:val="0"/>
        <w:ind w:firstLine="709"/>
        <w:jc w:val="center"/>
        <w:textAlignment w:val="auto"/>
        <w:rPr>
          <w:rFonts w:ascii="Times New Roman" w:eastAsia="Times New Roman" w:hAnsi="Times New Roman" w:cs="Times New Roman"/>
          <w:kern w:val="0"/>
          <w:lang w:eastAsia="ru-RU" w:bidi="ar-SA"/>
        </w:rPr>
      </w:pPr>
    </w:p>
    <w:p w:rsidR="005C6CD7" w:rsidRPr="005C6CD7" w:rsidRDefault="005C6CD7" w:rsidP="005C6CD7">
      <w:pPr>
        <w:widowControl/>
        <w:shd w:val="clear" w:color="auto" w:fill="FFFFFF"/>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где:</w:t>
      </w:r>
    </w:p>
    <w:p w:rsidR="005C6CD7" w:rsidRPr="005C6CD7" w:rsidRDefault="005C6CD7" w:rsidP="005C6CD7">
      <w:pPr>
        <w:widowControl/>
        <w:shd w:val="clear" w:color="auto" w:fill="FFFFFF"/>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noProof/>
          <w:kern w:val="0"/>
          <w:position w:val="-12"/>
          <w:lang w:eastAsia="ru-RU" w:bidi="ar-SA"/>
        </w:rPr>
        <w:drawing>
          <wp:inline distT="0" distB="0" distL="0" distR="0">
            <wp:extent cx="333375" cy="3238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rsidRPr="005C6CD7">
        <w:rPr>
          <w:rFonts w:ascii="Times New Roman" w:eastAsia="Times New Roman" w:hAnsi="Times New Roman" w:cs="Times New Roman"/>
          <w:kern w:val="0"/>
          <w:lang w:eastAsia="ru-RU" w:bidi="ar-SA"/>
        </w:rPr>
        <w:t xml:space="preserve"> – эффективность использования финансовых ресурсов на реализацию программы;</w:t>
      </w:r>
    </w:p>
    <w:p w:rsidR="005C6CD7" w:rsidRPr="005C6CD7" w:rsidRDefault="005C6CD7" w:rsidP="005C6CD7">
      <w:pPr>
        <w:widowControl/>
        <w:shd w:val="clear" w:color="auto" w:fill="FFFFFF"/>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noProof/>
          <w:kern w:val="0"/>
          <w:position w:val="-10"/>
          <w:lang w:eastAsia="ru-RU" w:bidi="ar-SA"/>
        </w:rPr>
        <w:drawing>
          <wp:inline distT="0" distB="0" distL="0" distR="0">
            <wp:extent cx="428625" cy="3048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304800"/>
                    </a:xfrm>
                    <a:prstGeom prst="rect">
                      <a:avLst/>
                    </a:prstGeom>
                    <a:noFill/>
                    <a:ln>
                      <a:noFill/>
                    </a:ln>
                  </pic:spPr>
                </pic:pic>
              </a:graphicData>
            </a:graphic>
          </wp:inline>
        </w:drawing>
      </w:r>
      <w:r w:rsidRPr="005C6CD7">
        <w:rPr>
          <w:rFonts w:ascii="Times New Roman" w:eastAsia="Times New Roman" w:hAnsi="Times New Roman" w:cs="Times New Roman"/>
          <w:kern w:val="0"/>
          <w:lang w:eastAsia="ru-RU" w:bidi="ar-SA"/>
        </w:rPr>
        <w:t xml:space="preserve"> – степень реализации всех мероприятий программы;</w:t>
      </w:r>
    </w:p>
    <w:p w:rsidR="005C6CD7" w:rsidRPr="005C6CD7" w:rsidRDefault="005C6CD7" w:rsidP="005C6CD7">
      <w:pPr>
        <w:widowControl/>
        <w:shd w:val="clear" w:color="auto" w:fill="FFFFFF"/>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noProof/>
          <w:kern w:val="0"/>
          <w:position w:val="-14"/>
          <w:lang w:eastAsia="ru-RU" w:bidi="ar-SA"/>
        </w:rPr>
        <w:drawing>
          <wp:inline distT="0" distB="0" distL="0" distR="0">
            <wp:extent cx="476250" cy="3333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5C6CD7">
        <w:rPr>
          <w:rFonts w:ascii="Times New Roman" w:eastAsia="Times New Roman" w:hAnsi="Times New Roman" w:cs="Times New Roman"/>
          <w:kern w:val="0"/>
          <w:lang w:eastAsia="ru-RU" w:bidi="ar-SA"/>
        </w:rPr>
        <w:t xml:space="preserve"> – степень соответствия запланированному уровню расходов </w:t>
      </w:r>
      <w:r w:rsidRPr="005C6CD7">
        <w:rPr>
          <w:rFonts w:ascii="Times New Roman" w:eastAsia="Times New Roman" w:hAnsi="Times New Roman" w:cs="Times New Roman"/>
          <w:kern w:val="0"/>
          <w:lang w:eastAsia="ru-RU" w:bidi="ar-SA"/>
        </w:rPr>
        <w:br/>
        <w:t>из  бюджета поселения.</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uppressAutoHyphens w:val="0"/>
        <w:autoSpaceDE w:val="0"/>
        <w:adjustRightInd w:val="0"/>
        <w:ind w:firstLine="709"/>
        <w:jc w:val="center"/>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noProof/>
          <w:kern w:val="0"/>
          <w:position w:val="-12"/>
          <w:lang w:eastAsia="ru-RU" w:bidi="ar-SA"/>
        </w:rPr>
        <w:drawing>
          <wp:inline distT="0" distB="0" distL="0" distR="0">
            <wp:extent cx="333375" cy="323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rsidRPr="005C6CD7">
        <w:rPr>
          <w:rFonts w:ascii="Times New Roman" w:eastAsia="Times New Roman" w:hAnsi="Times New Roman" w:cs="Times New Roman"/>
          <w:kern w:val="0"/>
          <w:lang w:eastAsia="ru-RU" w:bidi="ar-SA"/>
        </w:rPr>
        <w:t xml:space="preserve"> =  1 / 1 = 1</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7) Уровень реализации муниципальной программы в целом:</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hd w:val="clear" w:color="auto" w:fill="FFFFFF"/>
        <w:suppressAutoHyphens w:val="0"/>
        <w:autoSpaceDN/>
        <w:spacing w:after="200" w:line="276" w:lineRule="auto"/>
        <w:jc w:val="center"/>
        <w:textAlignment w:val="auto"/>
        <w:rPr>
          <w:rFonts w:ascii="Times New Roman" w:eastAsia="Calibri" w:hAnsi="Times New Roman" w:cs="Times New Roman"/>
          <w:kern w:val="0"/>
          <w:lang w:eastAsia="en-US" w:bidi="ar-SA"/>
        </w:rPr>
      </w:pPr>
      <w:proofErr w:type="spellStart"/>
      <w:r w:rsidRPr="005C6CD7">
        <w:rPr>
          <w:rFonts w:ascii="Times New Roman" w:eastAsia="Calibri" w:hAnsi="Times New Roman" w:cs="Times New Roman"/>
          <w:kern w:val="0"/>
          <w:lang w:eastAsia="en-US" w:bidi="ar-SA"/>
        </w:rPr>
        <w:t>УР</w:t>
      </w:r>
      <w:r w:rsidRPr="005C6CD7">
        <w:rPr>
          <w:rFonts w:ascii="Times New Roman" w:eastAsia="Calibri" w:hAnsi="Times New Roman" w:cs="Times New Roman"/>
          <w:kern w:val="0"/>
          <w:vertAlign w:val="subscript"/>
          <w:lang w:eastAsia="en-US" w:bidi="ar-SA"/>
        </w:rPr>
        <w:t>пр</w:t>
      </w:r>
      <w:proofErr w:type="spellEnd"/>
      <w:r w:rsidRPr="005C6CD7">
        <w:rPr>
          <w:rFonts w:ascii="Times New Roman" w:eastAsia="Calibri" w:hAnsi="Times New Roman" w:cs="Times New Roman"/>
          <w:kern w:val="0"/>
          <w:vertAlign w:val="subscript"/>
          <w:lang w:eastAsia="en-US" w:bidi="ar-SA"/>
        </w:rPr>
        <w:t xml:space="preserve"> </w:t>
      </w:r>
      <w:r w:rsidRPr="005C6CD7">
        <w:rPr>
          <w:rFonts w:ascii="Times New Roman" w:eastAsia="Calibri" w:hAnsi="Times New Roman" w:cs="Times New Roman"/>
          <w:kern w:val="0"/>
          <w:lang w:eastAsia="en-US" w:bidi="ar-SA"/>
        </w:rPr>
        <w:t xml:space="preserve">= </w:t>
      </w:r>
      <w:proofErr w:type="spellStart"/>
      <w:r w:rsidRPr="005C6CD7">
        <w:rPr>
          <w:rFonts w:ascii="Times New Roman" w:eastAsia="Calibri" w:hAnsi="Times New Roman" w:cs="Times New Roman"/>
          <w:kern w:val="0"/>
          <w:lang w:eastAsia="en-US" w:bidi="ar-SA"/>
        </w:rPr>
        <w:t>Э</w:t>
      </w:r>
      <w:r w:rsidRPr="005C6CD7">
        <w:rPr>
          <w:rFonts w:ascii="Times New Roman" w:eastAsia="Calibri" w:hAnsi="Times New Roman" w:cs="Times New Roman"/>
          <w:kern w:val="0"/>
          <w:vertAlign w:val="subscript"/>
          <w:lang w:eastAsia="en-US" w:bidi="ar-SA"/>
        </w:rPr>
        <w:t>о</w:t>
      </w:r>
      <w:proofErr w:type="spellEnd"/>
      <w:r w:rsidRPr="005C6CD7">
        <w:rPr>
          <w:rFonts w:ascii="Times New Roman" w:eastAsia="Calibri" w:hAnsi="Times New Roman" w:cs="Times New Roman"/>
          <w:kern w:val="0"/>
          <w:vertAlign w:val="subscript"/>
          <w:lang w:eastAsia="en-US" w:bidi="ar-SA"/>
        </w:rPr>
        <w:t xml:space="preserve"> </w:t>
      </w:r>
      <w:r w:rsidRPr="005C6CD7">
        <w:rPr>
          <w:rFonts w:ascii="Times New Roman" w:eastAsia="Calibri" w:hAnsi="Times New Roman" w:cs="Times New Roman"/>
          <w:kern w:val="0"/>
          <w:lang w:eastAsia="en-US" w:bidi="ar-SA"/>
        </w:rPr>
        <w:t>х</w:t>
      </w:r>
      <w:r w:rsidRPr="005C6CD7">
        <w:rPr>
          <w:rFonts w:ascii="Times New Roman" w:eastAsia="Calibri" w:hAnsi="Times New Roman" w:cs="Times New Roman"/>
          <w:kern w:val="0"/>
          <w:vertAlign w:val="subscript"/>
          <w:lang w:eastAsia="en-US" w:bidi="ar-SA"/>
        </w:rPr>
        <w:t xml:space="preserve"> </w:t>
      </w:r>
      <w:r w:rsidRPr="005C6CD7">
        <w:rPr>
          <w:rFonts w:ascii="Times New Roman" w:eastAsia="Calibri" w:hAnsi="Times New Roman" w:cs="Times New Roman"/>
          <w:kern w:val="0"/>
          <w:lang w:eastAsia="en-US" w:bidi="ar-SA"/>
        </w:rPr>
        <w:t xml:space="preserve">0,5 + </w:t>
      </w:r>
      <w:proofErr w:type="spellStart"/>
      <w:r w:rsidRPr="005C6CD7">
        <w:rPr>
          <w:rFonts w:ascii="Times New Roman" w:eastAsia="Calibri" w:hAnsi="Times New Roman" w:cs="Times New Roman"/>
          <w:kern w:val="0"/>
          <w:lang w:eastAsia="en-US" w:bidi="ar-SA"/>
        </w:rPr>
        <w:t>СР</w:t>
      </w:r>
      <w:r w:rsidRPr="005C6CD7">
        <w:rPr>
          <w:rFonts w:ascii="Times New Roman" w:eastAsia="Calibri" w:hAnsi="Times New Roman" w:cs="Times New Roman"/>
          <w:kern w:val="0"/>
          <w:vertAlign w:val="subscript"/>
          <w:lang w:eastAsia="en-US" w:bidi="ar-SA"/>
        </w:rPr>
        <w:t>ом</w:t>
      </w:r>
      <w:proofErr w:type="spellEnd"/>
      <w:r w:rsidRPr="005C6CD7">
        <w:rPr>
          <w:rFonts w:ascii="Times New Roman" w:eastAsia="Calibri" w:hAnsi="Times New Roman" w:cs="Times New Roman"/>
          <w:kern w:val="0"/>
          <w:vertAlign w:val="subscript"/>
          <w:lang w:eastAsia="en-US" w:bidi="ar-SA"/>
        </w:rPr>
        <w:t xml:space="preserve"> </w:t>
      </w:r>
      <w:r w:rsidRPr="005C6CD7">
        <w:rPr>
          <w:rFonts w:ascii="Times New Roman" w:eastAsia="Calibri" w:hAnsi="Times New Roman" w:cs="Times New Roman"/>
          <w:kern w:val="0"/>
          <w:lang w:eastAsia="en-US" w:bidi="ar-SA"/>
        </w:rPr>
        <w:t xml:space="preserve">х 0,3 + </w:t>
      </w:r>
      <w:proofErr w:type="spellStart"/>
      <w:r w:rsidRPr="005C6CD7">
        <w:rPr>
          <w:rFonts w:ascii="Times New Roman" w:eastAsia="Calibri" w:hAnsi="Times New Roman" w:cs="Times New Roman"/>
          <w:kern w:val="0"/>
          <w:lang w:eastAsia="en-US" w:bidi="ar-SA"/>
        </w:rPr>
        <w:t>Э</w:t>
      </w:r>
      <w:r w:rsidRPr="005C6CD7">
        <w:rPr>
          <w:rFonts w:ascii="Times New Roman" w:eastAsia="Calibri" w:hAnsi="Times New Roman" w:cs="Times New Roman"/>
          <w:kern w:val="0"/>
          <w:vertAlign w:val="subscript"/>
          <w:lang w:eastAsia="en-US" w:bidi="ar-SA"/>
        </w:rPr>
        <w:t>ис</w:t>
      </w:r>
      <w:proofErr w:type="spellEnd"/>
      <w:r w:rsidRPr="005C6CD7">
        <w:rPr>
          <w:rFonts w:ascii="Times New Roman" w:eastAsia="Calibri" w:hAnsi="Times New Roman" w:cs="Times New Roman"/>
          <w:kern w:val="0"/>
          <w:vertAlign w:val="subscript"/>
          <w:lang w:eastAsia="en-US" w:bidi="ar-SA"/>
        </w:rPr>
        <w:t xml:space="preserve"> </w:t>
      </w:r>
      <w:r w:rsidRPr="005C6CD7">
        <w:rPr>
          <w:rFonts w:ascii="Times New Roman" w:eastAsia="Calibri" w:hAnsi="Times New Roman" w:cs="Times New Roman"/>
          <w:kern w:val="0"/>
          <w:lang w:eastAsia="en-US" w:bidi="ar-SA"/>
        </w:rPr>
        <w:t>х 0,2.</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uppressAutoHyphens w:val="0"/>
        <w:autoSpaceDE w:val="0"/>
        <w:adjustRightInd w:val="0"/>
        <w:ind w:firstLine="709"/>
        <w:jc w:val="center"/>
        <w:textAlignment w:val="auto"/>
        <w:rPr>
          <w:rFonts w:ascii="Times New Roman" w:eastAsia="Times New Roman" w:hAnsi="Times New Roman" w:cs="Times New Roman"/>
          <w:kern w:val="0"/>
          <w:lang w:eastAsia="ru-RU" w:bidi="ar-SA"/>
        </w:rPr>
      </w:pPr>
      <w:proofErr w:type="spellStart"/>
      <w:r w:rsidRPr="005C6CD7">
        <w:rPr>
          <w:rFonts w:ascii="Times New Roman" w:eastAsia="Calibri" w:hAnsi="Times New Roman" w:cs="Times New Roman"/>
          <w:kern w:val="0"/>
          <w:lang w:eastAsia="en-US" w:bidi="ar-SA"/>
        </w:rPr>
        <w:t>УР</w:t>
      </w:r>
      <w:r w:rsidRPr="005C6CD7">
        <w:rPr>
          <w:rFonts w:ascii="Times New Roman" w:eastAsia="Calibri" w:hAnsi="Times New Roman" w:cs="Times New Roman"/>
          <w:kern w:val="0"/>
          <w:vertAlign w:val="subscript"/>
          <w:lang w:eastAsia="en-US" w:bidi="ar-SA"/>
        </w:rPr>
        <w:t>пр</w:t>
      </w:r>
      <w:proofErr w:type="spellEnd"/>
      <w:r w:rsidRPr="005C6CD7">
        <w:rPr>
          <w:rFonts w:ascii="Times New Roman" w:eastAsia="Calibri" w:hAnsi="Times New Roman" w:cs="Times New Roman"/>
          <w:kern w:val="0"/>
          <w:vertAlign w:val="subscript"/>
          <w:lang w:eastAsia="en-US" w:bidi="ar-SA"/>
        </w:rPr>
        <w:t xml:space="preserve"> </w:t>
      </w:r>
      <w:r w:rsidRPr="005C6CD7">
        <w:rPr>
          <w:rFonts w:ascii="Times New Roman" w:eastAsia="Calibri" w:hAnsi="Times New Roman" w:cs="Times New Roman"/>
          <w:kern w:val="0"/>
          <w:lang w:eastAsia="en-US" w:bidi="ar-SA"/>
        </w:rPr>
        <w:t>= 2,5 х 0,5 + 1 х 0,3 + 1 х 0,2 = 1,75</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Бюджетная эффективность реализации программы признается высокой, в случае если значение </w:t>
      </w:r>
      <w:proofErr w:type="spellStart"/>
      <w:r w:rsidRPr="005C6CD7">
        <w:rPr>
          <w:rFonts w:ascii="Times New Roman" w:eastAsia="Times New Roman" w:hAnsi="Times New Roman" w:cs="Times New Roman"/>
          <w:kern w:val="0"/>
          <w:lang w:eastAsia="ru-RU" w:bidi="ar-SA"/>
        </w:rPr>
        <w:t>Э</w:t>
      </w:r>
      <w:r w:rsidRPr="005C6CD7">
        <w:rPr>
          <w:rFonts w:ascii="Times New Roman" w:eastAsia="Times New Roman" w:hAnsi="Times New Roman" w:cs="Times New Roman"/>
          <w:kern w:val="0"/>
          <w:vertAlign w:val="subscript"/>
          <w:lang w:eastAsia="ru-RU" w:bidi="ar-SA"/>
        </w:rPr>
        <w:t>ис</w:t>
      </w:r>
      <w:proofErr w:type="spellEnd"/>
      <w:r w:rsidRPr="005C6CD7">
        <w:rPr>
          <w:rFonts w:ascii="Times New Roman" w:eastAsia="Times New Roman" w:hAnsi="Times New Roman" w:cs="Times New Roman"/>
          <w:kern w:val="0"/>
          <w:vertAlign w:val="subscript"/>
          <w:lang w:eastAsia="ru-RU" w:bidi="ar-SA"/>
        </w:rPr>
        <w:t xml:space="preserve">  </w:t>
      </w:r>
      <w:r w:rsidRPr="005C6CD7">
        <w:rPr>
          <w:rFonts w:ascii="Times New Roman" w:eastAsia="Times New Roman" w:hAnsi="Times New Roman" w:cs="Times New Roman"/>
          <w:kern w:val="0"/>
          <w:lang w:eastAsia="ru-RU" w:bidi="ar-SA"/>
        </w:rPr>
        <w:t>составляет 0,95 и более.</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0A6990" w:rsidRDefault="000A6990" w:rsidP="005C6CD7">
      <w:pPr>
        <w:suppressAutoHyphens w:val="0"/>
        <w:autoSpaceDN/>
        <w:ind w:firstLine="851"/>
        <w:jc w:val="center"/>
        <w:textAlignment w:val="auto"/>
        <w:rPr>
          <w:rFonts w:ascii="Times New Roman" w:eastAsia="Times New Roman" w:hAnsi="Times New Roman" w:cs="Times New Roman"/>
          <w:kern w:val="0"/>
          <w:lang w:eastAsia="en-US" w:bidi="ar-SA"/>
        </w:rPr>
      </w:pPr>
    </w:p>
    <w:p w:rsidR="000A6990" w:rsidRDefault="000A6990" w:rsidP="005C6CD7">
      <w:pPr>
        <w:suppressAutoHyphens w:val="0"/>
        <w:autoSpaceDN/>
        <w:ind w:firstLine="851"/>
        <w:jc w:val="center"/>
        <w:textAlignment w:val="auto"/>
        <w:rPr>
          <w:rFonts w:ascii="Times New Roman" w:eastAsia="Times New Roman" w:hAnsi="Times New Roman" w:cs="Times New Roman"/>
          <w:kern w:val="0"/>
          <w:lang w:eastAsia="en-US" w:bidi="ar-SA"/>
        </w:rPr>
      </w:pPr>
    </w:p>
    <w:p w:rsidR="005C6CD7" w:rsidRPr="005C6CD7" w:rsidRDefault="005C6CD7" w:rsidP="005C6CD7">
      <w:pPr>
        <w:suppressAutoHyphens w:val="0"/>
        <w:autoSpaceDN/>
        <w:ind w:firstLine="851"/>
        <w:jc w:val="center"/>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lastRenderedPageBreak/>
        <w:t>9. Результаты реализации мер</w:t>
      </w:r>
    </w:p>
    <w:p w:rsidR="005C6CD7" w:rsidRPr="005C6CD7" w:rsidRDefault="005C6CD7" w:rsidP="005C6CD7">
      <w:pPr>
        <w:suppressAutoHyphens w:val="0"/>
        <w:autoSpaceDN/>
        <w:ind w:firstLine="851"/>
        <w:jc w:val="center"/>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муниципального и правового регулирования</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p>
    <w:p w:rsidR="005C6CD7" w:rsidRPr="005C6CD7" w:rsidRDefault="005C6CD7" w:rsidP="005C6CD7">
      <w:pPr>
        <w:widowControl/>
        <w:suppressAutoHyphens w:val="0"/>
        <w:autoSpaceDE w:val="0"/>
        <w:adjustRightInd w:val="0"/>
        <w:ind w:firstLine="708"/>
        <w:jc w:val="both"/>
        <w:textAlignment w:val="auto"/>
        <w:rPr>
          <w:rFonts w:ascii="Times New Roman" w:eastAsia="Times New Roman" w:hAnsi="Times New Roman" w:cs="Times New Roman"/>
          <w:color w:val="000000"/>
          <w:kern w:val="0"/>
          <w:lang w:eastAsia="ru-RU" w:bidi="ar-SA"/>
        </w:rPr>
      </w:pPr>
      <w:r w:rsidRPr="005C6CD7">
        <w:rPr>
          <w:rFonts w:ascii="Times New Roman" w:eastAsia="Times New Roman" w:hAnsi="Times New Roman" w:cs="Times New Roman"/>
          <w:color w:val="000000"/>
          <w:kern w:val="0"/>
          <w:lang w:eastAsia="ru-RU" w:bidi="ar-SA"/>
        </w:rPr>
        <w:t xml:space="preserve">В ходе анализа и мониторинга исполнения плана реализации муниципальной программы определены основные направления работы за 2022 год: </w:t>
      </w:r>
    </w:p>
    <w:p w:rsidR="005C6CD7" w:rsidRPr="005C6CD7" w:rsidRDefault="005C6CD7" w:rsidP="005C6CD7">
      <w:pPr>
        <w:widowControl/>
        <w:suppressAutoHyphens w:val="0"/>
        <w:autoSpaceDE w:val="0"/>
        <w:adjustRightInd w:val="0"/>
        <w:ind w:firstLine="708"/>
        <w:jc w:val="both"/>
        <w:textAlignment w:val="auto"/>
        <w:rPr>
          <w:rFonts w:ascii="Times New Roman" w:eastAsia="Times New Roman" w:hAnsi="Times New Roman" w:cs="Times New Roman"/>
          <w:color w:val="000000"/>
          <w:kern w:val="0"/>
          <w:lang w:eastAsia="ru-RU" w:bidi="ar-SA"/>
        </w:rPr>
      </w:pPr>
      <w:r w:rsidRPr="005C6CD7">
        <w:rPr>
          <w:rFonts w:ascii="Times New Roman" w:eastAsia="Times New Roman" w:hAnsi="Times New Roman" w:cs="Times New Roman"/>
          <w:color w:val="000000"/>
          <w:kern w:val="0"/>
          <w:lang w:eastAsia="ru-RU" w:bidi="ar-SA"/>
        </w:rPr>
        <w:t>- повышение квалификации муниципальных служащих;</w:t>
      </w:r>
    </w:p>
    <w:p w:rsidR="005C6CD7" w:rsidRPr="005C6CD7" w:rsidRDefault="005C6CD7" w:rsidP="005C6CD7">
      <w:pPr>
        <w:widowControl/>
        <w:suppressAutoHyphens w:val="0"/>
        <w:autoSpaceDE w:val="0"/>
        <w:adjustRightInd w:val="0"/>
        <w:ind w:firstLine="708"/>
        <w:jc w:val="both"/>
        <w:textAlignment w:val="auto"/>
        <w:rPr>
          <w:rFonts w:ascii="Times New Roman" w:eastAsia="Times New Roman" w:hAnsi="Times New Roman" w:cs="Times New Roman"/>
          <w:color w:val="000000"/>
          <w:kern w:val="0"/>
          <w:lang w:eastAsia="ru-RU" w:bidi="ar-SA"/>
        </w:rPr>
      </w:pPr>
      <w:r w:rsidRPr="005C6CD7">
        <w:rPr>
          <w:rFonts w:ascii="Times New Roman" w:eastAsia="Times New Roman" w:hAnsi="Times New Roman" w:cs="Times New Roman"/>
          <w:color w:val="000000"/>
          <w:kern w:val="0"/>
          <w:lang w:eastAsia="ru-RU" w:bidi="ar-SA"/>
        </w:rPr>
        <w:t>- создание основы для сохранения и улучшения физического и духовного здоровья муниципальных служащих.</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Принятие дополнительных мер по реализации и корректировке основных мероприятий не требуется.</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suppressAutoHyphens w:val="0"/>
        <w:autoSpaceDN/>
        <w:ind w:firstLine="851"/>
        <w:jc w:val="center"/>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ru-RU" w:bidi="ar-SA"/>
        </w:rPr>
        <w:t xml:space="preserve">10. </w:t>
      </w:r>
      <w:r w:rsidRPr="005C6CD7">
        <w:rPr>
          <w:rFonts w:ascii="Times New Roman" w:eastAsia="Times New Roman" w:hAnsi="Times New Roman" w:cs="Times New Roman"/>
          <w:kern w:val="0"/>
          <w:lang w:eastAsia="en-US" w:bidi="ar-SA"/>
        </w:rPr>
        <w:t>Предложения по дальнейшей реализации</w:t>
      </w:r>
    </w:p>
    <w:p w:rsidR="005C6CD7" w:rsidRPr="005C6CD7" w:rsidRDefault="005C6CD7" w:rsidP="005C6CD7">
      <w:pPr>
        <w:suppressAutoHyphens w:val="0"/>
        <w:autoSpaceDN/>
        <w:ind w:firstLine="851"/>
        <w:jc w:val="center"/>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муниципальной программы</w:t>
      </w:r>
    </w:p>
    <w:p w:rsidR="005C6CD7" w:rsidRPr="005C6CD7" w:rsidRDefault="005C6CD7" w:rsidP="005C6CD7">
      <w:pPr>
        <w:widowControl/>
        <w:suppressAutoHyphens w:val="0"/>
        <w:autoSpaceDE w:val="0"/>
        <w:adjustRightInd w:val="0"/>
        <w:ind w:firstLine="709"/>
        <w:jc w:val="both"/>
        <w:textAlignment w:val="auto"/>
        <w:rPr>
          <w:rFonts w:ascii="Times New Roman" w:eastAsia="Times New Roman" w:hAnsi="Times New Roman" w:cs="Times New Roman"/>
          <w:kern w:val="0"/>
          <w:lang w:eastAsia="ru-RU" w:bidi="ar-SA"/>
        </w:rPr>
      </w:pP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Принятие дополнительных мер по реализации и корректировке основных мероприятий не требуется.</w:t>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p>
    <w:p w:rsidR="005C6CD7" w:rsidRPr="005C6CD7" w:rsidRDefault="005C6CD7" w:rsidP="005C6CD7">
      <w:pPr>
        <w:suppressAutoHyphens w:val="0"/>
        <w:autoSpaceDN/>
        <w:jc w:val="both"/>
        <w:textAlignment w:val="auto"/>
        <w:rPr>
          <w:rFonts w:ascii="Times New Roman" w:eastAsia="Times New Roman" w:hAnsi="Times New Roman" w:cs="Times New Roman"/>
          <w:kern w:val="0"/>
          <w:lang w:eastAsia="en-US" w:bidi="ar-SA"/>
        </w:rPr>
      </w:pPr>
      <w:r w:rsidRPr="005C6CD7">
        <w:rPr>
          <w:rFonts w:ascii="Times New Roman" w:eastAsia="Times New Roman" w:hAnsi="Times New Roman" w:cs="Times New Roman"/>
          <w:kern w:val="0"/>
          <w:lang w:eastAsia="en-US" w:bidi="ar-SA"/>
        </w:rPr>
        <w:tab/>
      </w:r>
      <w:r w:rsidRPr="005C6CD7">
        <w:rPr>
          <w:rFonts w:ascii="Times New Roman" w:eastAsia="Times New Roman" w:hAnsi="Times New Roman" w:cs="Times New Roman"/>
          <w:kern w:val="0"/>
          <w:lang w:eastAsia="en-US" w:bidi="ar-SA"/>
        </w:rPr>
        <w:tab/>
      </w:r>
      <w:r w:rsidRPr="005C6CD7">
        <w:rPr>
          <w:rFonts w:ascii="Times New Roman" w:eastAsia="Times New Roman" w:hAnsi="Times New Roman" w:cs="Times New Roman"/>
          <w:kern w:val="0"/>
          <w:lang w:eastAsia="en-US" w:bidi="ar-SA"/>
        </w:rPr>
        <w:tab/>
      </w:r>
    </w:p>
    <w:p w:rsidR="005C6CD7" w:rsidRPr="005C6CD7" w:rsidRDefault="005C6CD7" w:rsidP="005C6CD7">
      <w:pPr>
        <w:suppressAutoHyphens w:val="0"/>
        <w:autoSpaceDN/>
        <w:ind w:firstLine="851"/>
        <w:jc w:val="both"/>
        <w:textAlignment w:val="auto"/>
        <w:rPr>
          <w:rFonts w:ascii="Times New Roman" w:eastAsia="Times New Roman" w:hAnsi="Times New Roman" w:cs="Times New Roman"/>
          <w:kern w:val="0"/>
          <w:lang w:eastAsia="en-US" w:bidi="ar-SA"/>
        </w:rPr>
      </w:pPr>
    </w:p>
    <w:p w:rsidR="005C6CD7" w:rsidRPr="005C6CD7" w:rsidRDefault="005C6CD7" w:rsidP="005C6CD7">
      <w:pPr>
        <w:suppressAutoHyphens w:val="0"/>
        <w:autoSpaceDE w:val="0"/>
        <w:adjustRightInd w:val="0"/>
        <w:jc w:val="right"/>
        <w:textAlignment w:val="auto"/>
        <w:rPr>
          <w:rFonts w:ascii="Times New Roman" w:eastAsia="Times New Roman" w:hAnsi="Times New Roman" w:cs="Times New Roman"/>
          <w:kern w:val="0"/>
          <w:lang w:eastAsia="ru-RU" w:bidi="ar-SA"/>
        </w:rPr>
        <w:sectPr w:rsidR="005C6CD7" w:rsidRPr="005C6CD7" w:rsidSect="005C6CD7">
          <w:pgSz w:w="11906" w:h="16838"/>
          <w:pgMar w:top="709" w:right="851" w:bottom="340" w:left="284" w:header="720" w:footer="720" w:gutter="284"/>
          <w:cols w:space="720"/>
          <w:titlePg/>
        </w:sectPr>
      </w:pPr>
    </w:p>
    <w:p w:rsidR="005C6CD7" w:rsidRPr="005C6CD7" w:rsidRDefault="005C6CD7" w:rsidP="005C6CD7">
      <w:pPr>
        <w:widowControl/>
        <w:suppressAutoHyphens w:val="0"/>
        <w:autoSpaceDN/>
        <w:jc w:val="right"/>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lastRenderedPageBreak/>
        <w:t>Приложение № 1</w:t>
      </w:r>
    </w:p>
    <w:p w:rsidR="005C6CD7" w:rsidRPr="005C6CD7" w:rsidRDefault="005C6CD7" w:rsidP="005C6CD7">
      <w:pPr>
        <w:widowControl/>
        <w:suppressAutoHyphens w:val="0"/>
        <w:autoSpaceDN/>
        <w:jc w:val="right"/>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к отчету о реализации в 2022 году муниципальной программы</w:t>
      </w:r>
    </w:p>
    <w:p w:rsidR="005C6CD7" w:rsidRPr="005C6CD7" w:rsidRDefault="000A6990" w:rsidP="005C6CD7">
      <w:pPr>
        <w:widowControl/>
        <w:suppressAutoHyphens w:val="0"/>
        <w:autoSpaceDN/>
        <w:jc w:val="right"/>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Васильево-Ханжоновского</w:t>
      </w:r>
      <w:r w:rsidR="005C6CD7" w:rsidRPr="005C6CD7">
        <w:rPr>
          <w:rFonts w:ascii="Times New Roman" w:eastAsia="Times New Roman" w:hAnsi="Times New Roman" w:cs="Times New Roman"/>
          <w:kern w:val="0"/>
          <w:lang w:eastAsia="ru-RU" w:bidi="ar-SA"/>
        </w:rPr>
        <w:t xml:space="preserve"> сельского поселения «</w:t>
      </w:r>
      <w:r>
        <w:rPr>
          <w:rFonts w:ascii="Times New Roman" w:eastAsia="Times New Roman" w:hAnsi="Times New Roman" w:cs="Times New Roman"/>
          <w:kern w:val="0"/>
          <w:lang w:eastAsia="ru-RU" w:bidi="ar-SA"/>
        </w:rPr>
        <w:t>Муниципальная политика</w:t>
      </w:r>
      <w:r w:rsidR="005C6CD7" w:rsidRPr="005C6CD7">
        <w:rPr>
          <w:rFonts w:ascii="Times New Roman" w:eastAsia="Times New Roman" w:hAnsi="Times New Roman" w:cs="Times New Roman"/>
          <w:kern w:val="0"/>
          <w:lang w:eastAsia="ru-RU" w:bidi="ar-SA"/>
        </w:rPr>
        <w:t>»</w:t>
      </w:r>
    </w:p>
    <w:p w:rsidR="005C6CD7" w:rsidRPr="005C6CD7" w:rsidRDefault="005C6CD7" w:rsidP="005C6CD7">
      <w:pPr>
        <w:suppressAutoHyphens w:val="0"/>
        <w:autoSpaceDE w:val="0"/>
        <w:adjustRightInd w:val="0"/>
        <w:jc w:val="right"/>
        <w:textAlignment w:val="auto"/>
        <w:outlineLvl w:val="2"/>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outlineLvl w:val="2"/>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outlineLvl w:val="2"/>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Таблица 11</w:t>
      </w:r>
    </w:p>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СВЕДЕНИЯ</w:t>
      </w:r>
    </w:p>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о выполнении основных мероприятий подпрограмм и </w:t>
      </w:r>
    </w:p>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мероприятий ведомственных целевых программ, а также контрольных событий муниципальной программы </w:t>
      </w:r>
    </w:p>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за 2022 г.</w:t>
      </w:r>
    </w:p>
    <w:tbl>
      <w:tblPr>
        <w:tblW w:w="159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5"/>
        <w:gridCol w:w="1984"/>
        <w:gridCol w:w="1133"/>
        <w:gridCol w:w="1560"/>
        <w:gridCol w:w="1559"/>
        <w:gridCol w:w="1843"/>
        <w:gridCol w:w="1795"/>
        <w:gridCol w:w="1701"/>
      </w:tblGrid>
      <w:tr w:rsidR="005C6CD7" w:rsidRPr="005C6CD7" w:rsidTr="005C6CD7">
        <w:trPr>
          <w:trHeight w:val="552"/>
        </w:trPr>
        <w:tc>
          <w:tcPr>
            <w:tcW w:w="710" w:type="dxa"/>
            <w:vMerge w:val="restart"/>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 </w:t>
            </w:r>
            <w:proofErr w:type="gramStart"/>
            <w:r w:rsidRPr="005C6CD7">
              <w:rPr>
                <w:rFonts w:ascii="Times New Roman" w:eastAsia="Times New Roman" w:hAnsi="Times New Roman" w:cs="Times New Roman"/>
                <w:kern w:val="0"/>
                <w:lang w:eastAsia="ru-RU" w:bidi="ar-SA"/>
              </w:rPr>
              <w:t>п</w:t>
            </w:r>
            <w:proofErr w:type="gramEnd"/>
            <w:r w:rsidRPr="005C6CD7">
              <w:rPr>
                <w:rFonts w:ascii="Times New Roman" w:eastAsia="Times New Roman" w:hAnsi="Times New Roman" w:cs="Times New Roman"/>
                <w:kern w:val="0"/>
                <w:lang w:eastAsia="ru-RU" w:bidi="ar-SA"/>
              </w:rPr>
              <w:t>/п</w:t>
            </w:r>
          </w:p>
        </w:tc>
        <w:tc>
          <w:tcPr>
            <w:tcW w:w="3685" w:type="dxa"/>
            <w:vMerge w:val="restart"/>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Номер и наименование </w:t>
            </w:r>
          </w:p>
        </w:tc>
        <w:tc>
          <w:tcPr>
            <w:tcW w:w="1984" w:type="dxa"/>
            <w:vMerge w:val="restart"/>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Ответственный </w:t>
            </w:r>
            <w:r w:rsidRPr="005C6CD7">
              <w:rPr>
                <w:rFonts w:ascii="Times New Roman" w:eastAsia="Times New Roman" w:hAnsi="Times New Roman" w:cs="Times New Roman"/>
                <w:kern w:val="0"/>
                <w:lang w:eastAsia="ru-RU" w:bidi="ar-SA"/>
              </w:rPr>
              <w:br/>
              <w:t xml:space="preserve"> исполнитель, соисполнитель, участник  </w:t>
            </w:r>
            <w:r w:rsidRPr="005C6CD7">
              <w:rPr>
                <w:rFonts w:ascii="Times New Roman" w:eastAsia="Times New Roman" w:hAnsi="Times New Roman" w:cs="Times New Roman"/>
                <w:kern w:val="0"/>
                <w:lang w:eastAsia="ru-RU" w:bidi="ar-SA"/>
              </w:rPr>
              <w:br/>
              <w:t>(должность/ ФИО)</w:t>
            </w:r>
          </w:p>
        </w:tc>
        <w:tc>
          <w:tcPr>
            <w:tcW w:w="1133" w:type="dxa"/>
            <w:vMerge w:val="restart"/>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Плановый срок окончания реализации</w:t>
            </w:r>
          </w:p>
        </w:tc>
        <w:tc>
          <w:tcPr>
            <w:tcW w:w="3119" w:type="dxa"/>
            <w:gridSpan w:val="2"/>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Фактический срок</w:t>
            </w:r>
          </w:p>
        </w:tc>
        <w:tc>
          <w:tcPr>
            <w:tcW w:w="3638" w:type="dxa"/>
            <w:gridSpan w:val="2"/>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Результаты</w:t>
            </w:r>
          </w:p>
        </w:tc>
        <w:tc>
          <w:tcPr>
            <w:tcW w:w="1701" w:type="dxa"/>
            <w:vMerge w:val="restart"/>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Причины не реализации/ реализации не в полном объеме</w:t>
            </w:r>
          </w:p>
        </w:tc>
      </w:tr>
      <w:tr w:rsidR="005C6CD7" w:rsidRPr="005C6CD7" w:rsidTr="005C6CD7">
        <w:tc>
          <w:tcPr>
            <w:tcW w:w="710" w:type="dxa"/>
            <w:vMerge/>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c>
          <w:tcPr>
            <w:tcW w:w="3685" w:type="dxa"/>
            <w:vMerge/>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c>
          <w:tcPr>
            <w:tcW w:w="1984" w:type="dxa"/>
            <w:vMerge/>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c>
          <w:tcPr>
            <w:tcW w:w="1133" w:type="dxa"/>
            <w:vMerge/>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c>
          <w:tcPr>
            <w:tcW w:w="1560"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начала реализации</w:t>
            </w:r>
          </w:p>
        </w:tc>
        <w:tc>
          <w:tcPr>
            <w:tcW w:w="1559"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окончания реализации</w:t>
            </w:r>
          </w:p>
        </w:tc>
        <w:tc>
          <w:tcPr>
            <w:tcW w:w="1843"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roofErr w:type="spellStart"/>
            <w:proofErr w:type="gramStart"/>
            <w:r w:rsidRPr="005C6CD7">
              <w:rPr>
                <w:rFonts w:ascii="Times New Roman" w:eastAsia="Times New Roman" w:hAnsi="Times New Roman" w:cs="Times New Roman"/>
                <w:kern w:val="0"/>
                <w:lang w:eastAsia="ru-RU" w:bidi="ar-SA"/>
              </w:rPr>
              <w:t>заплани-рованные</w:t>
            </w:r>
            <w:proofErr w:type="spellEnd"/>
            <w:proofErr w:type="gramEnd"/>
          </w:p>
        </w:tc>
        <w:tc>
          <w:tcPr>
            <w:tcW w:w="1795"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достигнутые</w:t>
            </w:r>
          </w:p>
        </w:tc>
        <w:tc>
          <w:tcPr>
            <w:tcW w:w="1701" w:type="dxa"/>
            <w:vMerge/>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r>
      <w:tr w:rsidR="005C6CD7" w:rsidRPr="005C6CD7" w:rsidTr="005C6CD7">
        <w:tc>
          <w:tcPr>
            <w:tcW w:w="710"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1</w:t>
            </w:r>
          </w:p>
        </w:tc>
        <w:tc>
          <w:tcPr>
            <w:tcW w:w="3685"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2</w:t>
            </w:r>
          </w:p>
        </w:tc>
        <w:tc>
          <w:tcPr>
            <w:tcW w:w="1984"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3</w:t>
            </w:r>
          </w:p>
        </w:tc>
        <w:tc>
          <w:tcPr>
            <w:tcW w:w="1133"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4</w:t>
            </w:r>
          </w:p>
        </w:tc>
        <w:tc>
          <w:tcPr>
            <w:tcW w:w="1560"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5</w:t>
            </w:r>
          </w:p>
        </w:tc>
        <w:tc>
          <w:tcPr>
            <w:tcW w:w="1559"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6</w:t>
            </w:r>
          </w:p>
        </w:tc>
        <w:tc>
          <w:tcPr>
            <w:tcW w:w="1843"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7</w:t>
            </w:r>
          </w:p>
        </w:tc>
        <w:tc>
          <w:tcPr>
            <w:tcW w:w="1795"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8</w:t>
            </w:r>
          </w:p>
        </w:tc>
        <w:tc>
          <w:tcPr>
            <w:tcW w:w="1701"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9</w:t>
            </w:r>
          </w:p>
        </w:tc>
      </w:tr>
      <w:tr w:rsidR="005C6CD7" w:rsidRPr="005C6CD7" w:rsidTr="005C6CD7">
        <w:tc>
          <w:tcPr>
            <w:tcW w:w="710" w:type="dxa"/>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1</w:t>
            </w:r>
          </w:p>
        </w:tc>
        <w:tc>
          <w:tcPr>
            <w:tcW w:w="3685" w:type="dxa"/>
          </w:tcPr>
          <w:p w:rsidR="005C6CD7" w:rsidRPr="005C6CD7" w:rsidRDefault="005C6CD7" w:rsidP="000A6990">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Подпрограмма 1 </w:t>
            </w:r>
            <w:r w:rsidRPr="005C6CD7">
              <w:rPr>
                <w:rFonts w:ascii="Times New Roman" w:eastAsia="Times New Roman" w:hAnsi="Times New Roman" w:cs="Times New Roman"/>
                <w:bCs/>
                <w:kern w:val="0"/>
                <w:lang w:eastAsia="ru-RU" w:bidi="ar-SA"/>
              </w:rPr>
              <w:t xml:space="preserve">Развитие муниципального управления и муниципальной службы в </w:t>
            </w:r>
            <w:r w:rsidR="000A6990">
              <w:rPr>
                <w:rFonts w:ascii="Times New Roman" w:eastAsia="Times New Roman" w:hAnsi="Times New Roman" w:cs="Times New Roman"/>
                <w:bCs/>
                <w:kern w:val="0"/>
                <w:lang w:eastAsia="ru-RU" w:bidi="ar-SA"/>
              </w:rPr>
              <w:t>Васильево-Ханжоновском</w:t>
            </w:r>
            <w:r w:rsidRPr="005C6CD7">
              <w:rPr>
                <w:rFonts w:ascii="Times New Roman" w:eastAsia="Times New Roman" w:hAnsi="Times New Roman" w:cs="Times New Roman"/>
                <w:bCs/>
                <w:kern w:val="0"/>
                <w:lang w:eastAsia="ru-RU" w:bidi="ar-SA"/>
              </w:rPr>
              <w:t xml:space="preserve"> сельском поселении, дополнительное профессиональное образование лиц, занятых в системе местного самоуправления</w:t>
            </w:r>
          </w:p>
        </w:tc>
        <w:tc>
          <w:tcPr>
            <w:tcW w:w="1984"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c>
          <w:tcPr>
            <w:tcW w:w="1133"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Х</w:t>
            </w:r>
          </w:p>
        </w:tc>
        <w:tc>
          <w:tcPr>
            <w:tcW w:w="1560"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Х</w:t>
            </w:r>
          </w:p>
        </w:tc>
        <w:tc>
          <w:tcPr>
            <w:tcW w:w="1559"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Х</w:t>
            </w:r>
          </w:p>
        </w:tc>
        <w:tc>
          <w:tcPr>
            <w:tcW w:w="1843" w:type="dxa"/>
          </w:tcPr>
          <w:p w:rsidR="005C6CD7" w:rsidRPr="005C6CD7" w:rsidRDefault="000A6990"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c>
          <w:tcPr>
            <w:tcW w:w="1795" w:type="dxa"/>
          </w:tcPr>
          <w:p w:rsidR="005C6CD7" w:rsidRPr="005C6CD7" w:rsidRDefault="000A6990"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c>
          <w:tcPr>
            <w:tcW w:w="1701"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r>
      <w:tr w:rsidR="005C6CD7" w:rsidRPr="005C6CD7" w:rsidTr="005C6CD7">
        <w:tc>
          <w:tcPr>
            <w:tcW w:w="710" w:type="dxa"/>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2</w:t>
            </w:r>
          </w:p>
        </w:tc>
        <w:tc>
          <w:tcPr>
            <w:tcW w:w="3685" w:type="dxa"/>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Основное  мероприятие 1.1  Совершенствование правовой и методической основы муниципальной службы</w:t>
            </w:r>
          </w:p>
        </w:tc>
        <w:tc>
          <w:tcPr>
            <w:tcW w:w="1984" w:type="dxa"/>
          </w:tcPr>
          <w:p w:rsidR="005C6CD7" w:rsidRPr="005C6CD7" w:rsidRDefault="005C6CD7" w:rsidP="000A6990">
            <w:pPr>
              <w:widowControl/>
              <w:suppressAutoHyphens w:val="0"/>
              <w:autoSpaceDN/>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Главный специалист </w:t>
            </w:r>
            <w:r w:rsidR="000A6990">
              <w:rPr>
                <w:rFonts w:ascii="Times New Roman" w:eastAsia="Times New Roman" w:hAnsi="Times New Roman" w:cs="Times New Roman"/>
                <w:kern w:val="0"/>
                <w:lang w:eastAsia="ru-RU" w:bidi="ar-SA"/>
              </w:rPr>
              <w:t>Ткачева Е.Н.</w:t>
            </w:r>
          </w:p>
        </w:tc>
        <w:tc>
          <w:tcPr>
            <w:tcW w:w="1133"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Весь период</w:t>
            </w:r>
          </w:p>
        </w:tc>
        <w:tc>
          <w:tcPr>
            <w:tcW w:w="1560" w:type="dxa"/>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01.01.2022</w:t>
            </w:r>
          </w:p>
        </w:tc>
        <w:tc>
          <w:tcPr>
            <w:tcW w:w="1559" w:type="dxa"/>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31.12.2022</w:t>
            </w:r>
          </w:p>
        </w:tc>
        <w:tc>
          <w:tcPr>
            <w:tcW w:w="1843"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Повышение эффективности деятельности органов местного самоуправления</w:t>
            </w:r>
          </w:p>
        </w:tc>
        <w:tc>
          <w:tcPr>
            <w:tcW w:w="1795" w:type="dxa"/>
          </w:tcPr>
          <w:p w:rsidR="005C6CD7" w:rsidRPr="005C6CD7" w:rsidRDefault="000A6990" w:rsidP="000A6990">
            <w:pPr>
              <w:suppressAutoHyphens w:val="0"/>
              <w:autoSpaceDE w:val="0"/>
              <w:adjustRightInd w:val="0"/>
              <w:jc w:val="center"/>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по состоянию на 01.01.2023</w:t>
            </w:r>
            <w:r w:rsidR="005C6CD7" w:rsidRPr="005C6CD7">
              <w:rPr>
                <w:rFonts w:ascii="Times New Roman" w:eastAsia="Times New Roman" w:hAnsi="Times New Roman" w:cs="Times New Roman"/>
                <w:kern w:val="0"/>
                <w:lang w:eastAsia="ru-RU" w:bidi="ar-SA"/>
              </w:rPr>
              <w:t xml:space="preserve"> нормативные правовые акты Администрации </w:t>
            </w:r>
            <w:r>
              <w:rPr>
                <w:rFonts w:ascii="Times New Roman" w:eastAsia="Times New Roman" w:hAnsi="Times New Roman" w:cs="Times New Roman"/>
                <w:kern w:val="0"/>
                <w:lang w:eastAsia="ru-RU" w:bidi="ar-SA"/>
              </w:rPr>
              <w:t>Васильево-Ханжоновского</w:t>
            </w:r>
            <w:r w:rsidR="005C6CD7" w:rsidRPr="005C6CD7">
              <w:rPr>
                <w:rFonts w:ascii="Times New Roman" w:eastAsia="Times New Roman" w:hAnsi="Times New Roman" w:cs="Times New Roman"/>
                <w:kern w:val="0"/>
                <w:lang w:eastAsia="ru-RU" w:bidi="ar-SA"/>
              </w:rPr>
              <w:t xml:space="preserve"> сельского поселения соответствуют действующему </w:t>
            </w:r>
            <w:r w:rsidR="005C6CD7" w:rsidRPr="005C6CD7">
              <w:rPr>
                <w:rFonts w:ascii="Times New Roman" w:eastAsia="Times New Roman" w:hAnsi="Times New Roman" w:cs="Times New Roman"/>
                <w:kern w:val="0"/>
                <w:lang w:eastAsia="ru-RU" w:bidi="ar-SA"/>
              </w:rPr>
              <w:lastRenderedPageBreak/>
              <w:t>законодательству РФ, что способствует повышению уровня компетентности муниципальных служащих Администрации поселения</w:t>
            </w:r>
          </w:p>
        </w:tc>
        <w:tc>
          <w:tcPr>
            <w:tcW w:w="1701"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r>
      <w:tr w:rsidR="005C6CD7" w:rsidRPr="005C6CD7" w:rsidTr="005C6CD7">
        <w:tc>
          <w:tcPr>
            <w:tcW w:w="710" w:type="dxa"/>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lastRenderedPageBreak/>
              <w:t>3</w:t>
            </w:r>
          </w:p>
        </w:tc>
        <w:tc>
          <w:tcPr>
            <w:tcW w:w="3685" w:type="dxa"/>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Основное мероприятие 1.2:</w:t>
            </w:r>
          </w:p>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color w:val="000000"/>
                <w:kern w:val="0"/>
                <w:lang w:eastAsia="ru-RU" w:bidi="ar-SA"/>
              </w:rPr>
              <w:t>Обеспечение дополнительного профессионального образования лиц, замещающих выборные муниципальные должности, муниципальных служащих</w:t>
            </w:r>
          </w:p>
        </w:tc>
        <w:tc>
          <w:tcPr>
            <w:tcW w:w="1984" w:type="dxa"/>
          </w:tcPr>
          <w:p w:rsidR="005C6CD7" w:rsidRPr="005C6CD7" w:rsidRDefault="005C6CD7" w:rsidP="000A6990">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Главный специалист </w:t>
            </w:r>
            <w:r w:rsidR="000A6990">
              <w:rPr>
                <w:rFonts w:ascii="Times New Roman" w:eastAsia="Times New Roman" w:hAnsi="Times New Roman" w:cs="Times New Roman"/>
                <w:kern w:val="0"/>
                <w:lang w:eastAsia="ru-RU" w:bidi="ar-SA"/>
              </w:rPr>
              <w:t>Ткачева Е.Н.,</w:t>
            </w:r>
            <w:r w:rsidRPr="005C6CD7">
              <w:rPr>
                <w:rFonts w:ascii="Times New Roman" w:eastAsia="Times New Roman" w:hAnsi="Times New Roman" w:cs="Times New Roman"/>
                <w:kern w:val="0"/>
                <w:lang w:eastAsia="ru-RU" w:bidi="ar-SA"/>
              </w:rPr>
              <w:t xml:space="preserve"> </w:t>
            </w:r>
            <w:r w:rsidR="000A6990">
              <w:rPr>
                <w:rFonts w:ascii="Times New Roman" w:eastAsia="Times New Roman" w:hAnsi="Times New Roman" w:cs="Times New Roman"/>
                <w:kern w:val="0"/>
                <w:lang w:eastAsia="ru-RU" w:bidi="ar-SA"/>
              </w:rPr>
              <w:t>ведущий специалист</w:t>
            </w:r>
            <w:r w:rsidRPr="005C6CD7">
              <w:rPr>
                <w:rFonts w:ascii="Times New Roman" w:eastAsia="Times New Roman" w:hAnsi="Times New Roman" w:cs="Times New Roman"/>
                <w:kern w:val="0"/>
                <w:lang w:eastAsia="ru-RU" w:bidi="ar-SA"/>
              </w:rPr>
              <w:t xml:space="preserve"> </w:t>
            </w:r>
            <w:r w:rsidR="000A6990">
              <w:rPr>
                <w:rFonts w:ascii="Times New Roman" w:eastAsia="Times New Roman" w:hAnsi="Times New Roman" w:cs="Times New Roman"/>
                <w:kern w:val="0"/>
                <w:lang w:eastAsia="ru-RU" w:bidi="ar-SA"/>
              </w:rPr>
              <w:t>Юрченко И.Г</w:t>
            </w:r>
            <w:r w:rsidRPr="005C6CD7">
              <w:rPr>
                <w:rFonts w:ascii="Times New Roman" w:eastAsia="Times New Roman" w:hAnsi="Times New Roman" w:cs="Times New Roman"/>
                <w:kern w:val="0"/>
                <w:lang w:eastAsia="ru-RU" w:bidi="ar-SA"/>
              </w:rPr>
              <w:t>.</w:t>
            </w:r>
          </w:p>
        </w:tc>
        <w:tc>
          <w:tcPr>
            <w:tcW w:w="1133"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31.12.2022</w:t>
            </w:r>
          </w:p>
        </w:tc>
        <w:tc>
          <w:tcPr>
            <w:tcW w:w="1560" w:type="dxa"/>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01.01.2022</w:t>
            </w:r>
          </w:p>
        </w:tc>
        <w:tc>
          <w:tcPr>
            <w:tcW w:w="1559" w:type="dxa"/>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31.12.2022</w:t>
            </w:r>
          </w:p>
        </w:tc>
        <w:tc>
          <w:tcPr>
            <w:tcW w:w="1843" w:type="dxa"/>
          </w:tcPr>
          <w:p w:rsidR="005C6CD7" w:rsidRPr="005C6CD7" w:rsidRDefault="000A6990"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c>
          <w:tcPr>
            <w:tcW w:w="1795" w:type="dxa"/>
          </w:tcPr>
          <w:p w:rsidR="005C6CD7" w:rsidRPr="005C6CD7" w:rsidRDefault="000A6990"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c>
          <w:tcPr>
            <w:tcW w:w="1701"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r>
      <w:tr w:rsidR="005C6CD7" w:rsidRPr="005C6CD7" w:rsidTr="005C6CD7">
        <w:tc>
          <w:tcPr>
            <w:tcW w:w="710" w:type="dxa"/>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4</w:t>
            </w:r>
          </w:p>
        </w:tc>
        <w:tc>
          <w:tcPr>
            <w:tcW w:w="3685" w:type="dxa"/>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Контрольное событие  подпрограммы  1</w:t>
            </w:r>
          </w:p>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Участие муниципальных служащих в курсах повышения квалификации</w:t>
            </w:r>
          </w:p>
        </w:tc>
        <w:tc>
          <w:tcPr>
            <w:tcW w:w="1984" w:type="dxa"/>
          </w:tcPr>
          <w:p w:rsidR="005C6CD7" w:rsidRPr="005C6CD7" w:rsidRDefault="005C6CD7" w:rsidP="000A6990">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Главный специалист </w:t>
            </w:r>
            <w:r w:rsidR="000A6990">
              <w:rPr>
                <w:rFonts w:ascii="Times New Roman" w:eastAsia="Times New Roman" w:hAnsi="Times New Roman" w:cs="Times New Roman"/>
                <w:kern w:val="0"/>
                <w:lang w:eastAsia="ru-RU" w:bidi="ar-SA"/>
              </w:rPr>
              <w:t>Ткачева Е.Н.</w:t>
            </w:r>
          </w:p>
        </w:tc>
        <w:tc>
          <w:tcPr>
            <w:tcW w:w="1133" w:type="dxa"/>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31.12.2022</w:t>
            </w:r>
          </w:p>
        </w:tc>
        <w:tc>
          <w:tcPr>
            <w:tcW w:w="1560" w:type="dxa"/>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01.01.2022</w:t>
            </w:r>
          </w:p>
        </w:tc>
        <w:tc>
          <w:tcPr>
            <w:tcW w:w="1559" w:type="dxa"/>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31.12.2022</w:t>
            </w:r>
          </w:p>
        </w:tc>
        <w:tc>
          <w:tcPr>
            <w:tcW w:w="1843" w:type="dxa"/>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На курсах повышения квалификации примут участие не менее 30% муниципальных служащих</w:t>
            </w:r>
          </w:p>
        </w:tc>
        <w:tc>
          <w:tcPr>
            <w:tcW w:w="1795" w:type="dxa"/>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100% муниципальных служащих приняли участие в курсах по повышению квалификации</w:t>
            </w:r>
          </w:p>
        </w:tc>
        <w:tc>
          <w:tcPr>
            <w:tcW w:w="1701"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r>
      <w:tr w:rsidR="005C6CD7" w:rsidRPr="005C6CD7" w:rsidTr="005C6CD7">
        <w:tc>
          <w:tcPr>
            <w:tcW w:w="710" w:type="dxa"/>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5</w:t>
            </w:r>
          </w:p>
        </w:tc>
        <w:tc>
          <w:tcPr>
            <w:tcW w:w="3685" w:type="dxa"/>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Подпрограмма 2 Диспансеризация муниципальных служащих</w:t>
            </w:r>
          </w:p>
        </w:tc>
        <w:tc>
          <w:tcPr>
            <w:tcW w:w="1984" w:type="dxa"/>
          </w:tcPr>
          <w:p w:rsidR="005C6CD7" w:rsidRPr="005C6CD7" w:rsidRDefault="005C6CD7" w:rsidP="000A6990">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Главный специалист </w:t>
            </w:r>
            <w:r w:rsidR="000A6990">
              <w:rPr>
                <w:rFonts w:ascii="Times New Roman" w:eastAsia="Times New Roman" w:hAnsi="Times New Roman" w:cs="Times New Roman"/>
                <w:kern w:val="0"/>
                <w:lang w:eastAsia="ru-RU" w:bidi="ar-SA"/>
              </w:rPr>
              <w:t>Ткачева Е.Н.</w:t>
            </w:r>
          </w:p>
        </w:tc>
        <w:tc>
          <w:tcPr>
            <w:tcW w:w="1133"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Х</w:t>
            </w:r>
          </w:p>
        </w:tc>
        <w:tc>
          <w:tcPr>
            <w:tcW w:w="1560"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Х</w:t>
            </w:r>
          </w:p>
        </w:tc>
        <w:tc>
          <w:tcPr>
            <w:tcW w:w="1559"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Х</w:t>
            </w:r>
          </w:p>
        </w:tc>
        <w:tc>
          <w:tcPr>
            <w:tcW w:w="1843" w:type="dxa"/>
          </w:tcPr>
          <w:p w:rsidR="005C6CD7" w:rsidRPr="005C6CD7" w:rsidRDefault="000A6990"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0,0</w:t>
            </w:r>
          </w:p>
        </w:tc>
        <w:tc>
          <w:tcPr>
            <w:tcW w:w="1795" w:type="dxa"/>
          </w:tcPr>
          <w:p w:rsidR="005C6CD7" w:rsidRPr="005C6CD7" w:rsidRDefault="000A6990"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0,0</w:t>
            </w:r>
          </w:p>
        </w:tc>
        <w:tc>
          <w:tcPr>
            <w:tcW w:w="1701"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r>
      <w:tr w:rsidR="005C6CD7" w:rsidRPr="005C6CD7" w:rsidTr="005C6CD7">
        <w:tc>
          <w:tcPr>
            <w:tcW w:w="710" w:type="dxa"/>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6</w:t>
            </w:r>
          </w:p>
        </w:tc>
        <w:tc>
          <w:tcPr>
            <w:tcW w:w="3685" w:type="dxa"/>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Основное мероприятие 2.1. Систематическое медицинское наблюдение за здоровьем муниципальных служащих                 </w:t>
            </w:r>
          </w:p>
        </w:tc>
        <w:tc>
          <w:tcPr>
            <w:tcW w:w="1984" w:type="dxa"/>
          </w:tcPr>
          <w:p w:rsidR="005C6CD7" w:rsidRPr="005C6CD7" w:rsidRDefault="005C6CD7" w:rsidP="000A6990">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Главный специалист </w:t>
            </w:r>
            <w:r w:rsidR="000A6990">
              <w:rPr>
                <w:rFonts w:ascii="Times New Roman" w:eastAsia="Times New Roman" w:hAnsi="Times New Roman" w:cs="Times New Roman"/>
                <w:kern w:val="0"/>
                <w:lang w:eastAsia="ru-RU" w:bidi="ar-SA"/>
              </w:rPr>
              <w:t>Ткачева Е.Н., ведущий</w:t>
            </w:r>
            <w:r w:rsidRPr="005C6CD7">
              <w:rPr>
                <w:rFonts w:ascii="Times New Roman" w:eastAsia="Times New Roman" w:hAnsi="Times New Roman" w:cs="Times New Roman"/>
                <w:kern w:val="0"/>
                <w:lang w:eastAsia="ru-RU" w:bidi="ar-SA"/>
              </w:rPr>
              <w:t xml:space="preserve"> специалист </w:t>
            </w:r>
            <w:r w:rsidR="000A6990">
              <w:rPr>
                <w:rFonts w:ascii="Times New Roman" w:eastAsia="Times New Roman" w:hAnsi="Times New Roman" w:cs="Times New Roman"/>
                <w:kern w:val="0"/>
                <w:lang w:eastAsia="ru-RU" w:bidi="ar-SA"/>
              </w:rPr>
              <w:t>Юрченко И.Г</w:t>
            </w:r>
            <w:r w:rsidRPr="005C6CD7">
              <w:rPr>
                <w:rFonts w:ascii="Times New Roman" w:eastAsia="Times New Roman" w:hAnsi="Times New Roman" w:cs="Times New Roman"/>
                <w:kern w:val="0"/>
                <w:lang w:eastAsia="ru-RU" w:bidi="ar-SA"/>
              </w:rPr>
              <w:t xml:space="preserve">. </w:t>
            </w:r>
          </w:p>
        </w:tc>
        <w:tc>
          <w:tcPr>
            <w:tcW w:w="1133"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Весь период</w:t>
            </w:r>
          </w:p>
        </w:tc>
        <w:tc>
          <w:tcPr>
            <w:tcW w:w="1560"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01.01.2022</w:t>
            </w:r>
          </w:p>
        </w:tc>
        <w:tc>
          <w:tcPr>
            <w:tcW w:w="1559"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31.12.2022</w:t>
            </w:r>
          </w:p>
        </w:tc>
        <w:tc>
          <w:tcPr>
            <w:tcW w:w="1843" w:type="dxa"/>
          </w:tcPr>
          <w:p w:rsidR="005C6CD7" w:rsidRPr="005C6CD7" w:rsidRDefault="005C6CD7" w:rsidP="005C6CD7">
            <w:pPr>
              <w:suppressAutoHyphens w:val="0"/>
              <w:autoSpaceDE w:val="0"/>
              <w:adjustRightInd w:val="0"/>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Создание основы для сохранения и улучшения физического и духовного здоровья муниципальных служащих</w:t>
            </w:r>
          </w:p>
        </w:tc>
        <w:tc>
          <w:tcPr>
            <w:tcW w:w="1795" w:type="dxa"/>
          </w:tcPr>
          <w:p w:rsidR="005C6CD7" w:rsidRPr="005C6CD7" w:rsidRDefault="005C6CD7" w:rsidP="005C6CD7">
            <w:pPr>
              <w:suppressAutoHyphens w:val="0"/>
              <w:autoSpaceDE w:val="0"/>
              <w:adjustRightInd w:val="0"/>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Повышение мотивации муниципальных служащих к ведению здорового образа жизни</w:t>
            </w:r>
          </w:p>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c>
          <w:tcPr>
            <w:tcW w:w="1701"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r>
      <w:tr w:rsidR="005C6CD7" w:rsidRPr="005C6CD7" w:rsidTr="005C6CD7">
        <w:tc>
          <w:tcPr>
            <w:tcW w:w="710"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lastRenderedPageBreak/>
              <w:t>7</w:t>
            </w:r>
          </w:p>
        </w:tc>
        <w:tc>
          <w:tcPr>
            <w:tcW w:w="3685" w:type="dxa"/>
          </w:tcPr>
          <w:p w:rsidR="005C6CD7" w:rsidRPr="005C6CD7" w:rsidRDefault="005C6CD7" w:rsidP="005C6CD7">
            <w:pPr>
              <w:widowControl/>
              <w:suppressAutoHyphens w:val="0"/>
              <w:autoSpaceDN/>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Контрольное событие  подпрограммы 2 </w:t>
            </w:r>
          </w:p>
        </w:tc>
        <w:tc>
          <w:tcPr>
            <w:tcW w:w="1984"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c>
          <w:tcPr>
            <w:tcW w:w="1133"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c>
          <w:tcPr>
            <w:tcW w:w="1560"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01.01.2022</w:t>
            </w:r>
          </w:p>
        </w:tc>
        <w:tc>
          <w:tcPr>
            <w:tcW w:w="1559"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31.12.2022</w:t>
            </w:r>
          </w:p>
        </w:tc>
        <w:tc>
          <w:tcPr>
            <w:tcW w:w="1843"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Реализация мероприятий подпрограммы позволяет повышать уровень профессиональной компетенции муниципальных служащих и вести систематическое наблюдение за их здоровьем</w:t>
            </w:r>
          </w:p>
        </w:tc>
        <w:tc>
          <w:tcPr>
            <w:tcW w:w="1795"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roofErr w:type="gramStart"/>
            <w:r w:rsidRPr="005C6CD7">
              <w:rPr>
                <w:rFonts w:ascii="Times New Roman" w:eastAsia="Times New Roman" w:hAnsi="Times New Roman" w:cs="Times New Roman"/>
                <w:kern w:val="0"/>
                <w:lang w:eastAsia="ru-RU" w:bidi="ar-SA"/>
              </w:rPr>
              <w:t>100% муниципальных служащих, прошедших диспансеризацию годны к прохождению муниципальной службы</w:t>
            </w:r>
            <w:proofErr w:type="gramEnd"/>
          </w:p>
        </w:tc>
        <w:tc>
          <w:tcPr>
            <w:tcW w:w="1701"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r>
      <w:tr w:rsidR="005C6CD7" w:rsidRPr="005C6CD7" w:rsidTr="005C6CD7">
        <w:tc>
          <w:tcPr>
            <w:tcW w:w="710"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c>
          <w:tcPr>
            <w:tcW w:w="3685" w:type="dxa"/>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Итого по муниципальной программе:</w:t>
            </w:r>
          </w:p>
        </w:tc>
        <w:tc>
          <w:tcPr>
            <w:tcW w:w="1984"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c>
          <w:tcPr>
            <w:tcW w:w="1133"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c>
          <w:tcPr>
            <w:tcW w:w="1560"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c>
          <w:tcPr>
            <w:tcW w:w="1559"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c>
          <w:tcPr>
            <w:tcW w:w="1843" w:type="dxa"/>
          </w:tcPr>
          <w:p w:rsidR="005C6CD7" w:rsidRPr="005C6CD7" w:rsidRDefault="000A6990"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c>
          <w:tcPr>
            <w:tcW w:w="1795" w:type="dxa"/>
          </w:tcPr>
          <w:p w:rsidR="005C6CD7" w:rsidRPr="005C6CD7" w:rsidRDefault="000A6990"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c>
          <w:tcPr>
            <w:tcW w:w="1701" w:type="dxa"/>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r>
    </w:tbl>
    <w:bookmarkStart w:id="0" w:name="Par1596"/>
    <w:bookmarkEnd w:id="0"/>
    <w:p w:rsidR="005C6CD7" w:rsidRPr="005C6CD7" w:rsidRDefault="005C6CD7" w:rsidP="005C6CD7">
      <w:pPr>
        <w:suppressAutoHyphens w:val="0"/>
        <w:autoSpaceDE w:val="0"/>
        <w:adjustRightInd w:val="0"/>
        <w:ind w:firstLine="540"/>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fldChar w:fldCharType="begin"/>
      </w:r>
      <w:r w:rsidRPr="005C6CD7">
        <w:rPr>
          <w:rFonts w:ascii="Times New Roman" w:eastAsia="Times New Roman" w:hAnsi="Times New Roman" w:cs="Times New Roman"/>
          <w:kern w:val="0"/>
          <w:lang w:eastAsia="ru-RU" w:bidi="ar-SA"/>
        </w:rPr>
        <w:instrText xml:space="preserve"> HYPERLINK \l "Par1127" </w:instrText>
      </w:r>
      <w:r w:rsidRPr="005C6CD7">
        <w:rPr>
          <w:rFonts w:ascii="Times New Roman" w:eastAsia="Times New Roman" w:hAnsi="Times New Roman" w:cs="Times New Roman"/>
          <w:kern w:val="0"/>
          <w:lang w:eastAsia="ru-RU" w:bidi="ar-SA"/>
        </w:rPr>
        <w:fldChar w:fldCharType="separate"/>
      </w:r>
      <w:r w:rsidRPr="005C6CD7">
        <w:rPr>
          <w:rFonts w:ascii="Times New Roman" w:eastAsia="Times New Roman" w:hAnsi="Times New Roman" w:cs="Times New Roman"/>
          <w:kern w:val="0"/>
          <w:lang w:eastAsia="ru-RU" w:bidi="ar-SA"/>
        </w:rPr>
        <w:t>&lt;1</w:t>
      </w:r>
      <w:proofErr w:type="gramStart"/>
      <w:r w:rsidRPr="005C6CD7">
        <w:rPr>
          <w:rFonts w:ascii="Times New Roman" w:eastAsia="Times New Roman" w:hAnsi="Times New Roman" w:cs="Times New Roman"/>
          <w:kern w:val="0"/>
          <w:lang w:eastAsia="ru-RU" w:bidi="ar-SA"/>
        </w:rPr>
        <w:t>&gt;</w:t>
      </w:r>
      <w:r w:rsidRPr="005C6CD7">
        <w:rPr>
          <w:rFonts w:ascii="Times New Roman" w:eastAsia="Times New Roman" w:hAnsi="Times New Roman" w:cs="Times New Roman"/>
          <w:kern w:val="0"/>
          <w:lang w:eastAsia="ru-RU" w:bidi="ar-SA"/>
        </w:rPr>
        <w:fldChar w:fldCharType="end"/>
      </w:r>
      <w:r w:rsidRPr="005C6CD7">
        <w:rPr>
          <w:rFonts w:ascii="Times New Roman" w:eastAsia="Times New Roman" w:hAnsi="Times New Roman" w:cs="Times New Roman"/>
          <w:kern w:val="0"/>
          <w:lang w:eastAsia="ru-RU" w:bidi="ar-SA"/>
        </w:rPr>
        <w:t xml:space="preserve"> В</w:t>
      </w:r>
      <w:proofErr w:type="gramEnd"/>
      <w:r w:rsidRPr="005C6CD7">
        <w:rPr>
          <w:rFonts w:ascii="Times New Roman" w:eastAsia="Times New Roman" w:hAnsi="Times New Roman" w:cs="Times New Roman"/>
          <w:kern w:val="0"/>
          <w:lang w:eastAsia="ru-RU" w:bidi="ar-SA"/>
        </w:rPr>
        <w:t xml:space="preserve"> целях оптимизации содержания информации в графе 2 допускается использование аббревиатур, например: основное</w:t>
      </w:r>
      <w:r w:rsidRPr="005C6CD7">
        <w:rPr>
          <w:rFonts w:ascii="Times New Roman" w:eastAsia="Times New Roman" w:hAnsi="Times New Roman" w:cs="Times New Roman"/>
          <w:kern w:val="0"/>
          <w:lang w:eastAsia="ru-RU" w:bidi="ar-SA"/>
        </w:rPr>
        <w:br/>
        <w:t>мероприятие 1.1 – ОМ 1.1.</w:t>
      </w:r>
    </w:p>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rPr>
          <w:rFonts w:ascii="Times New Roman" w:eastAsia="Times New Roman" w:hAnsi="Times New Roman" w:cs="Times New Roman"/>
          <w:kern w:val="0"/>
          <w:lang w:eastAsia="ru-RU" w:bidi="ar-SA"/>
        </w:rPr>
        <w:sectPr w:rsidR="005C6CD7" w:rsidRPr="005C6CD7" w:rsidSect="005C6CD7">
          <w:pgSz w:w="16838" w:h="11906" w:orient="landscape"/>
          <w:pgMar w:top="284" w:right="709" w:bottom="851" w:left="340" w:header="720" w:footer="720" w:gutter="284"/>
          <w:cols w:space="720"/>
          <w:titlePg/>
          <w:docGrid w:linePitch="381"/>
        </w:sectPr>
      </w:pPr>
    </w:p>
    <w:p w:rsidR="005C6CD7" w:rsidRPr="005C6CD7" w:rsidRDefault="005C6CD7" w:rsidP="005C6CD7">
      <w:pPr>
        <w:widowControl/>
        <w:suppressAutoHyphens w:val="0"/>
        <w:autoSpaceDN/>
        <w:jc w:val="right"/>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lastRenderedPageBreak/>
        <w:t>Приложение № 2</w:t>
      </w:r>
    </w:p>
    <w:p w:rsidR="005C6CD7" w:rsidRPr="005C6CD7" w:rsidRDefault="005C6CD7" w:rsidP="005C6CD7">
      <w:pPr>
        <w:widowControl/>
        <w:suppressAutoHyphens w:val="0"/>
        <w:autoSpaceDN/>
        <w:jc w:val="right"/>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к отчету о реализации в 2022 году муниципальной программы</w:t>
      </w:r>
    </w:p>
    <w:p w:rsidR="005C6CD7" w:rsidRPr="005C6CD7" w:rsidRDefault="000A6990" w:rsidP="005C6CD7">
      <w:pPr>
        <w:widowControl/>
        <w:suppressAutoHyphens w:val="0"/>
        <w:autoSpaceDN/>
        <w:jc w:val="right"/>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Васильево-Ханжоновского</w:t>
      </w:r>
      <w:r w:rsidR="005C6CD7" w:rsidRPr="005C6CD7">
        <w:rPr>
          <w:rFonts w:ascii="Times New Roman" w:eastAsia="Times New Roman" w:hAnsi="Times New Roman" w:cs="Times New Roman"/>
          <w:kern w:val="0"/>
          <w:lang w:eastAsia="ru-RU" w:bidi="ar-SA"/>
        </w:rPr>
        <w:t xml:space="preserve"> сельского поселения «</w:t>
      </w:r>
      <w:r>
        <w:rPr>
          <w:rFonts w:ascii="Times New Roman" w:eastAsia="Times New Roman" w:hAnsi="Times New Roman" w:cs="Times New Roman"/>
          <w:kern w:val="0"/>
          <w:lang w:eastAsia="ru-RU" w:bidi="ar-SA"/>
        </w:rPr>
        <w:t>Муниципальная политика</w:t>
      </w:r>
      <w:r w:rsidR="005C6CD7" w:rsidRPr="005C6CD7">
        <w:rPr>
          <w:rFonts w:ascii="Times New Roman" w:eastAsia="Times New Roman" w:hAnsi="Times New Roman" w:cs="Times New Roman"/>
          <w:kern w:val="0"/>
          <w:lang w:eastAsia="ru-RU" w:bidi="ar-SA"/>
        </w:rPr>
        <w:t>»</w:t>
      </w:r>
    </w:p>
    <w:p w:rsidR="005C6CD7" w:rsidRPr="005C6CD7" w:rsidRDefault="005C6CD7" w:rsidP="005C6CD7">
      <w:pPr>
        <w:suppressAutoHyphens w:val="0"/>
        <w:autoSpaceDE w:val="0"/>
        <w:adjustRightInd w:val="0"/>
        <w:jc w:val="right"/>
        <w:textAlignment w:val="auto"/>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Таблица 12</w:t>
      </w:r>
    </w:p>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СВЕДЕНИЯ</w:t>
      </w:r>
    </w:p>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об использовании бюджетных ассигнований и внебюджетных средств на реализацию </w:t>
      </w:r>
    </w:p>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муниципальной программы за 2022 г.</w:t>
      </w:r>
    </w:p>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bl>
      <w:tblPr>
        <w:tblW w:w="10770" w:type="dxa"/>
        <w:tblInd w:w="75" w:type="dxa"/>
        <w:tblLayout w:type="fixed"/>
        <w:tblCellMar>
          <w:left w:w="75" w:type="dxa"/>
          <w:right w:w="75" w:type="dxa"/>
        </w:tblCellMar>
        <w:tblLook w:val="04A0" w:firstRow="1" w:lastRow="0" w:firstColumn="1" w:lastColumn="0" w:noHBand="0" w:noVBand="1"/>
      </w:tblPr>
      <w:tblGrid>
        <w:gridCol w:w="1985"/>
        <w:gridCol w:w="2976"/>
        <w:gridCol w:w="2125"/>
        <w:gridCol w:w="2126"/>
        <w:gridCol w:w="1558"/>
      </w:tblGrid>
      <w:tr w:rsidR="005C6CD7" w:rsidRPr="005C6CD7" w:rsidTr="005C6CD7">
        <w:trPr>
          <w:trHeight w:val="305"/>
        </w:trPr>
        <w:tc>
          <w:tcPr>
            <w:tcW w:w="1985" w:type="dxa"/>
            <w:vMerge w:val="restart"/>
            <w:tcBorders>
              <w:top w:val="single" w:sz="4" w:space="0" w:color="auto"/>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Наименование муниципальной программы, подпрограммы, основного мероприятия</w:t>
            </w:r>
          </w:p>
        </w:tc>
        <w:tc>
          <w:tcPr>
            <w:tcW w:w="2976" w:type="dxa"/>
            <w:vMerge w:val="restart"/>
            <w:tcBorders>
              <w:top w:val="single" w:sz="4" w:space="0" w:color="auto"/>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Источники финансирования</w:t>
            </w:r>
          </w:p>
        </w:tc>
        <w:tc>
          <w:tcPr>
            <w:tcW w:w="4251" w:type="dxa"/>
            <w:gridSpan w:val="2"/>
            <w:tcBorders>
              <w:top w:val="single" w:sz="4" w:space="0" w:color="auto"/>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Объем расходов (тыс. рублей), предусмотренных</w:t>
            </w:r>
          </w:p>
        </w:tc>
        <w:tc>
          <w:tcPr>
            <w:tcW w:w="1558" w:type="dxa"/>
            <w:vMerge w:val="restart"/>
            <w:tcBorders>
              <w:top w:val="single" w:sz="4" w:space="0" w:color="auto"/>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Фактические </w:t>
            </w:r>
            <w:r w:rsidRPr="005C6CD7">
              <w:rPr>
                <w:rFonts w:ascii="Times New Roman" w:eastAsia="Times New Roman" w:hAnsi="Times New Roman" w:cs="Times New Roman"/>
                <w:kern w:val="0"/>
                <w:lang w:eastAsia="ru-RU" w:bidi="ar-SA"/>
              </w:rPr>
              <w:br/>
              <w:t>расходы (тыс. рублей),</w:t>
            </w:r>
            <w:r w:rsidRPr="005C6CD7">
              <w:rPr>
                <w:rFonts w:ascii="Times New Roman" w:eastAsia="Times New Roman" w:hAnsi="Times New Roman" w:cs="Times New Roman"/>
                <w:kern w:val="0"/>
                <w:lang w:eastAsia="ru-RU" w:bidi="ar-SA"/>
              </w:rPr>
              <w:br/>
            </w:r>
            <w:r w:rsidRPr="005C6CD7">
              <w:rPr>
                <w:rFonts w:ascii="Times New Roman" w:eastAsia="Times New Roman" w:hAnsi="Times New Roman" w:cs="Times New Roman"/>
                <w:bCs/>
                <w:color w:val="000000"/>
                <w:kern w:val="0"/>
                <w:lang w:eastAsia="ru-RU" w:bidi="ar-SA"/>
              </w:rPr>
              <w:t>&lt;1&gt;</w:t>
            </w:r>
            <w:r w:rsidRPr="005C6CD7">
              <w:rPr>
                <w:rFonts w:ascii="Times New Roman" w:eastAsia="Times New Roman" w:hAnsi="Times New Roman" w:cs="Times New Roman"/>
                <w:kern w:val="0"/>
                <w:lang w:eastAsia="ru-RU" w:bidi="ar-SA"/>
              </w:rPr>
              <w:t xml:space="preserve"> </w:t>
            </w:r>
          </w:p>
        </w:tc>
      </w:tr>
      <w:tr w:rsidR="005C6CD7" w:rsidRPr="005C6CD7" w:rsidTr="005C6CD7">
        <w:trPr>
          <w:trHeight w:val="1178"/>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125" w:type="dxa"/>
            <w:tcBorders>
              <w:top w:val="single" w:sz="4" w:space="0" w:color="auto"/>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муниципальной программой </w:t>
            </w:r>
          </w:p>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p>
        </w:tc>
        <w:tc>
          <w:tcPr>
            <w:tcW w:w="2126" w:type="dxa"/>
            <w:tcBorders>
              <w:top w:val="single" w:sz="4" w:space="0" w:color="auto"/>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сводной бюджетной росписью</w:t>
            </w: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r>
    </w:tbl>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en-US" w:bidi="ar-SA"/>
        </w:rPr>
      </w:pPr>
    </w:p>
    <w:tbl>
      <w:tblPr>
        <w:tblW w:w="10770" w:type="dxa"/>
        <w:tblInd w:w="75" w:type="dxa"/>
        <w:tblLayout w:type="fixed"/>
        <w:tblCellMar>
          <w:left w:w="75" w:type="dxa"/>
          <w:right w:w="75" w:type="dxa"/>
        </w:tblCellMar>
        <w:tblLook w:val="04A0" w:firstRow="1" w:lastRow="0" w:firstColumn="1" w:lastColumn="0" w:noHBand="0" w:noVBand="1"/>
      </w:tblPr>
      <w:tblGrid>
        <w:gridCol w:w="1983"/>
        <w:gridCol w:w="2979"/>
        <w:gridCol w:w="2122"/>
        <w:gridCol w:w="2128"/>
        <w:gridCol w:w="1558"/>
      </w:tblGrid>
      <w:tr w:rsidR="005C6CD7" w:rsidRPr="005C6CD7" w:rsidTr="000A6990">
        <w:trPr>
          <w:tblHeader/>
        </w:trPr>
        <w:tc>
          <w:tcPr>
            <w:tcW w:w="1983" w:type="dxa"/>
            <w:tcBorders>
              <w:top w:val="single" w:sz="4" w:space="0" w:color="auto"/>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1</w:t>
            </w:r>
          </w:p>
        </w:tc>
        <w:tc>
          <w:tcPr>
            <w:tcW w:w="2979" w:type="dxa"/>
            <w:tcBorders>
              <w:top w:val="single" w:sz="4" w:space="0" w:color="auto"/>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2</w:t>
            </w:r>
          </w:p>
        </w:tc>
        <w:tc>
          <w:tcPr>
            <w:tcW w:w="2122" w:type="dxa"/>
            <w:tcBorders>
              <w:top w:val="single" w:sz="4" w:space="0" w:color="auto"/>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3</w:t>
            </w:r>
          </w:p>
        </w:tc>
        <w:tc>
          <w:tcPr>
            <w:tcW w:w="2128" w:type="dxa"/>
            <w:tcBorders>
              <w:top w:val="single" w:sz="4" w:space="0" w:color="auto"/>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4</w:t>
            </w:r>
          </w:p>
        </w:tc>
        <w:tc>
          <w:tcPr>
            <w:tcW w:w="1558" w:type="dxa"/>
            <w:tcBorders>
              <w:top w:val="single" w:sz="4" w:space="0" w:color="auto"/>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5</w:t>
            </w:r>
          </w:p>
        </w:tc>
      </w:tr>
      <w:tr w:rsidR="005C6CD7" w:rsidRPr="005C6CD7" w:rsidTr="000A6990">
        <w:trPr>
          <w:trHeight w:val="320"/>
        </w:trPr>
        <w:tc>
          <w:tcPr>
            <w:tcW w:w="1983" w:type="dxa"/>
            <w:vMerge w:val="restart"/>
            <w:tcBorders>
              <w:top w:val="nil"/>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Муниципальная</w:t>
            </w:r>
            <w:r w:rsidRPr="005C6CD7">
              <w:rPr>
                <w:rFonts w:ascii="Times New Roman" w:eastAsia="Times New Roman" w:hAnsi="Times New Roman" w:cs="Times New Roman"/>
                <w:kern w:val="0"/>
                <w:lang w:eastAsia="ru-RU" w:bidi="ar-SA"/>
              </w:rPr>
              <w:br/>
              <w:t xml:space="preserve">программа      </w:t>
            </w:r>
          </w:p>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Развитие муниципальной службы</w:t>
            </w: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widowControl/>
              <w:suppressAutoHyphens w:val="0"/>
              <w:autoSpaceDN/>
              <w:textAlignment w:val="auto"/>
              <w:rPr>
                <w:rFonts w:ascii="Times New Roman" w:eastAsia="Times New Roman" w:hAnsi="Times New Roman" w:cs="Times New Roman"/>
                <w:color w:val="000000"/>
                <w:kern w:val="0"/>
                <w:lang w:eastAsia="ru-RU" w:bidi="ar-SA"/>
              </w:rPr>
            </w:pPr>
            <w:r w:rsidRPr="005C6CD7">
              <w:rPr>
                <w:rFonts w:ascii="Times New Roman" w:eastAsia="Times New Roman" w:hAnsi="Times New Roman" w:cs="Times New Roman"/>
                <w:color w:val="000000"/>
                <w:kern w:val="0"/>
                <w:lang w:eastAsia="ru-RU" w:bidi="ar-SA"/>
              </w:rPr>
              <w:t>Всего</w:t>
            </w:r>
          </w:p>
        </w:tc>
        <w:tc>
          <w:tcPr>
            <w:tcW w:w="2122" w:type="dxa"/>
            <w:tcBorders>
              <w:top w:val="nil"/>
              <w:left w:val="single" w:sz="4" w:space="0" w:color="auto"/>
              <w:bottom w:val="single" w:sz="4" w:space="0" w:color="auto"/>
              <w:right w:val="single" w:sz="4" w:space="0" w:color="auto"/>
            </w:tcBorders>
          </w:tcPr>
          <w:p w:rsidR="005C6CD7" w:rsidRPr="005C6CD7" w:rsidRDefault="000A6990" w:rsidP="005C6CD7">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c>
          <w:tcPr>
            <w:tcW w:w="2128" w:type="dxa"/>
            <w:tcBorders>
              <w:top w:val="nil"/>
              <w:left w:val="single" w:sz="4" w:space="0" w:color="auto"/>
              <w:bottom w:val="single" w:sz="4" w:space="0" w:color="auto"/>
              <w:right w:val="single" w:sz="4" w:space="0" w:color="auto"/>
            </w:tcBorders>
          </w:tcPr>
          <w:p w:rsidR="005C6CD7" w:rsidRPr="005C6CD7" w:rsidRDefault="000A6990" w:rsidP="005C6CD7">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c>
          <w:tcPr>
            <w:tcW w:w="1558" w:type="dxa"/>
            <w:tcBorders>
              <w:top w:val="nil"/>
              <w:left w:val="single" w:sz="4" w:space="0" w:color="auto"/>
              <w:bottom w:val="single" w:sz="4" w:space="0" w:color="auto"/>
              <w:right w:val="single" w:sz="4" w:space="0" w:color="auto"/>
            </w:tcBorders>
          </w:tcPr>
          <w:p w:rsidR="005C6CD7" w:rsidRPr="005C6CD7" w:rsidRDefault="000A6990" w:rsidP="005C6CD7">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r>
      <w:tr w:rsidR="000A6990" w:rsidRPr="005C6CD7" w:rsidTr="000A6990">
        <w:trPr>
          <w:trHeight w:val="309"/>
        </w:trPr>
        <w:tc>
          <w:tcPr>
            <w:tcW w:w="1983" w:type="dxa"/>
            <w:vMerge/>
            <w:tcBorders>
              <w:top w:val="nil"/>
              <w:left w:val="single" w:sz="4" w:space="0" w:color="auto"/>
              <w:bottom w:val="single" w:sz="4" w:space="0" w:color="auto"/>
              <w:right w:val="single" w:sz="4" w:space="0" w:color="auto"/>
            </w:tcBorders>
            <w:vAlign w:val="center"/>
            <w:hideMark/>
          </w:tcPr>
          <w:p w:rsidR="000A6990" w:rsidRPr="005C6CD7" w:rsidRDefault="000A6990"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0A6990" w:rsidRPr="005C6CD7" w:rsidRDefault="000A6990" w:rsidP="005C6CD7">
            <w:pPr>
              <w:widowControl/>
              <w:suppressAutoHyphens w:val="0"/>
              <w:autoSpaceDN/>
              <w:textAlignment w:val="auto"/>
              <w:rPr>
                <w:rFonts w:ascii="Times New Roman" w:eastAsia="Times New Roman" w:hAnsi="Times New Roman" w:cs="Times New Roman"/>
                <w:color w:val="000000"/>
                <w:kern w:val="0"/>
                <w:lang w:eastAsia="ru-RU" w:bidi="ar-SA"/>
              </w:rPr>
            </w:pPr>
            <w:r w:rsidRPr="005C6CD7">
              <w:rPr>
                <w:rFonts w:ascii="Times New Roman" w:eastAsia="Times New Roman" w:hAnsi="Times New Roman" w:cs="Times New Roman"/>
                <w:color w:val="000000"/>
                <w:kern w:val="0"/>
                <w:lang w:eastAsia="ru-RU" w:bidi="ar-SA"/>
              </w:rPr>
              <w:t xml:space="preserve"> Бюджет поселения</w:t>
            </w:r>
          </w:p>
        </w:tc>
        <w:tc>
          <w:tcPr>
            <w:tcW w:w="2122" w:type="dxa"/>
            <w:tcBorders>
              <w:top w:val="nil"/>
              <w:left w:val="single" w:sz="4" w:space="0" w:color="auto"/>
              <w:bottom w:val="single" w:sz="4" w:space="0" w:color="auto"/>
              <w:right w:val="single" w:sz="4" w:space="0" w:color="auto"/>
            </w:tcBorders>
          </w:tcPr>
          <w:p w:rsidR="000A6990" w:rsidRPr="005C6CD7" w:rsidRDefault="000A6990"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c>
          <w:tcPr>
            <w:tcW w:w="2128" w:type="dxa"/>
            <w:tcBorders>
              <w:top w:val="nil"/>
              <w:left w:val="single" w:sz="4" w:space="0" w:color="auto"/>
              <w:bottom w:val="single" w:sz="4" w:space="0" w:color="auto"/>
              <w:right w:val="single" w:sz="4" w:space="0" w:color="auto"/>
            </w:tcBorders>
          </w:tcPr>
          <w:p w:rsidR="000A6990" w:rsidRPr="005C6CD7" w:rsidRDefault="000A6990"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c>
          <w:tcPr>
            <w:tcW w:w="1558" w:type="dxa"/>
            <w:tcBorders>
              <w:top w:val="nil"/>
              <w:left w:val="single" w:sz="4" w:space="0" w:color="auto"/>
              <w:bottom w:val="single" w:sz="4" w:space="0" w:color="auto"/>
              <w:right w:val="single" w:sz="4" w:space="0" w:color="auto"/>
            </w:tcBorders>
          </w:tcPr>
          <w:p w:rsidR="000A6990" w:rsidRPr="005C6CD7" w:rsidRDefault="000A6990"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r>
      <w:tr w:rsidR="005C6CD7" w:rsidRPr="005C6CD7" w:rsidTr="000A6990">
        <w:trPr>
          <w:trHeight w:val="387"/>
        </w:trPr>
        <w:tc>
          <w:tcPr>
            <w:tcW w:w="1983" w:type="dxa"/>
            <w:vMerge/>
            <w:tcBorders>
              <w:top w:val="nil"/>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widowControl/>
              <w:suppressAutoHyphens w:val="0"/>
              <w:autoSpaceDN/>
              <w:textAlignment w:val="auto"/>
              <w:rPr>
                <w:rFonts w:ascii="Times New Roman" w:eastAsia="Times New Roman" w:hAnsi="Times New Roman" w:cs="Times New Roman"/>
                <w:bCs/>
                <w:color w:val="000000"/>
                <w:kern w:val="0"/>
                <w:lang w:eastAsia="ru-RU" w:bidi="ar-SA"/>
              </w:rPr>
            </w:pPr>
            <w:r w:rsidRPr="005C6CD7">
              <w:rPr>
                <w:rFonts w:ascii="Times New Roman" w:eastAsia="Times New Roman" w:hAnsi="Times New Roman" w:cs="Times New Roman"/>
                <w:bCs/>
                <w:color w:val="000000"/>
                <w:kern w:val="0"/>
                <w:lang w:eastAsia="ru-RU" w:bidi="ar-SA"/>
              </w:rPr>
              <w:t>безвозмездные поступления в бюджет поселения, &lt;2&gt;</w:t>
            </w:r>
          </w:p>
        </w:tc>
        <w:tc>
          <w:tcPr>
            <w:tcW w:w="2122"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212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155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r>
      <w:tr w:rsidR="005C6CD7" w:rsidRPr="005C6CD7" w:rsidTr="000A6990">
        <w:trPr>
          <w:trHeight w:val="317"/>
        </w:trPr>
        <w:tc>
          <w:tcPr>
            <w:tcW w:w="1983" w:type="dxa"/>
            <w:vMerge/>
            <w:tcBorders>
              <w:top w:val="nil"/>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widowControl/>
              <w:suppressAutoHyphens w:val="0"/>
              <w:autoSpaceDN/>
              <w:textAlignment w:val="auto"/>
              <w:rPr>
                <w:rFonts w:ascii="Times New Roman" w:eastAsia="Times New Roman" w:hAnsi="Times New Roman" w:cs="Times New Roman"/>
                <w:bCs/>
                <w:i/>
                <w:iCs/>
                <w:color w:val="000000"/>
                <w:kern w:val="0"/>
                <w:lang w:eastAsia="ru-RU" w:bidi="ar-SA"/>
              </w:rPr>
            </w:pPr>
            <w:r w:rsidRPr="005C6CD7">
              <w:rPr>
                <w:rFonts w:ascii="Times New Roman" w:eastAsia="Times New Roman" w:hAnsi="Times New Roman" w:cs="Times New Roman"/>
                <w:bCs/>
                <w:i/>
                <w:iCs/>
                <w:color w:val="000000"/>
                <w:kern w:val="0"/>
                <w:lang w:eastAsia="ru-RU" w:bidi="ar-SA"/>
              </w:rPr>
              <w:t>в том числе за счет средств:</w:t>
            </w:r>
          </w:p>
        </w:tc>
        <w:tc>
          <w:tcPr>
            <w:tcW w:w="2122"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212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155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r>
      <w:tr w:rsidR="005C6CD7" w:rsidRPr="005C6CD7" w:rsidTr="000A6990">
        <w:trPr>
          <w:trHeight w:val="317"/>
        </w:trPr>
        <w:tc>
          <w:tcPr>
            <w:tcW w:w="1983" w:type="dxa"/>
            <w:vMerge/>
            <w:tcBorders>
              <w:top w:val="nil"/>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widowControl/>
              <w:suppressAutoHyphens w:val="0"/>
              <w:autoSpaceDN/>
              <w:textAlignment w:val="auto"/>
              <w:rPr>
                <w:rFonts w:ascii="Times New Roman" w:eastAsia="Times New Roman" w:hAnsi="Times New Roman" w:cs="Times New Roman"/>
                <w:bCs/>
                <w:iCs/>
                <w:color w:val="000000"/>
                <w:kern w:val="0"/>
                <w:lang w:eastAsia="ru-RU" w:bidi="ar-SA"/>
              </w:rPr>
            </w:pPr>
            <w:r w:rsidRPr="005C6CD7">
              <w:rPr>
                <w:rFonts w:ascii="Times New Roman" w:eastAsia="Times New Roman" w:hAnsi="Times New Roman" w:cs="Times New Roman"/>
                <w:bCs/>
                <w:iCs/>
                <w:color w:val="000000"/>
                <w:kern w:val="0"/>
                <w:lang w:eastAsia="ru-RU" w:bidi="ar-SA"/>
              </w:rPr>
              <w:t xml:space="preserve">-  </w:t>
            </w:r>
            <w:r w:rsidRPr="005C6CD7">
              <w:rPr>
                <w:rFonts w:ascii="Times New Roman" w:eastAsia="Times New Roman" w:hAnsi="Times New Roman" w:cs="Times New Roman"/>
                <w:color w:val="000000"/>
                <w:kern w:val="0"/>
                <w:lang w:eastAsia="ru-RU" w:bidi="ar-SA"/>
              </w:rPr>
              <w:t>областного</w:t>
            </w:r>
            <w:r w:rsidRPr="005C6CD7">
              <w:rPr>
                <w:rFonts w:ascii="Times New Roman" w:eastAsia="Times New Roman" w:hAnsi="Times New Roman" w:cs="Times New Roman"/>
                <w:bCs/>
                <w:iCs/>
                <w:color w:val="000000"/>
                <w:kern w:val="0"/>
                <w:lang w:eastAsia="ru-RU" w:bidi="ar-SA"/>
              </w:rPr>
              <w:t xml:space="preserve"> бюджета</w:t>
            </w:r>
            <w:r w:rsidRPr="005C6CD7">
              <w:rPr>
                <w:rFonts w:ascii="Times New Roman" w:eastAsia="Times New Roman" w:hAnsi="Times New Roman" w:cs="Times New Roman"/>
                <w:color w:val="000000"/>
                <w:kern w:val="0"/>
                <w:lang w:eastAsia="ru-RU" w:bidi="ar-SA"/>
              </w:rPr>
              <w:t xml:space="preserve"> </w:t>
            </w:r>
          </w:p>
        </w:tc>
        <w:tc>
          <w:tcPr>
            <w:tcW w:w="2122"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212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155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r>
      <w:tr w:rsidR="005C6CD7" w:rsidRPr="005C6CD7" w:rsidTr="000A6990">
        <w:trPr>
          <w:trHeight w:val="226"/>
        </w:trPr>
        <w:tc>
          <w:tcPr>
            <w:tcW w:w="1983" w:type="dxa"/>
            <w:vMerge/>
            <w:tcBorders>
              <w:top w:val="nil"/>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widowControl/>
              <w:suppressAutoHyphens w:val="0"/>
              <w:autoSpaceDN/>
              <w:textAlignment w:val="auto"/>
              <w:rPr>
                <w:rFonts w:ascii="Times New Roman" w:eastAsia="Times New Roman" w:hAnsi="Times New Roman" w:cs="Times New Roman"/>
                <w:color w:val="000000"/>
                <w:kern w:val="0"/>
                <w:lang w:eastAsia="ru-RU" w:bidi="ar-SA"/>
              </w:rPr>
            </w:pPr>
            <w:r w:rsidRPr="005C6CD7">
              <w:rPr>
                <w:rFonts w:ascii="Times New Roman" w:eastAsia="Times New Roman" w:hAnsi="Times New Roman" w:cs="Times New Roman"/>
                <w:color w:val="000000"/>
                <w:kern w:val="0"/>
                <w:lang w:eastAsia="ru-RU" w:bidi="ar-SA"/>
              </w:rPr>
              <w:t xml:space="preserve"> - </w:t>
            </w:r>
            <w:r w:rsidRPr="005C6CD7">
              <w:rPr>
                <w:rFonts w:ascii="Times New Roman" w:eastAsia="Times New Roman" w:hAnsi="Times New Roman" w:cs="Times New Roman"/>
                <w:bCs/>
                <w:iCs/>
                <w:color w:val="000000"/>
                <w:kern w:val="0"/>
                <w:lang w:eastAsia="ru-RU" w:bidi="ar-SA"/>
              </w:rPr>
              <w:t>федерального</w:t>
            </w:r>
            <w:r w:rsidRPr="005C6CD7">
              <w:rPr>
                <w:rFonts w:ascii="Times New Roman" w:eastAsia="Times New Roman" w:hAnsi="Times New Roman" w:cs="Times New Roman"/>
                <w:color w:val="000000"/>
                <w:kern w:val="0"/>
                <w:lang w:eastAsia="ru-RU" w:bidi="ar-SA"/>
              </w:rPr>
              <w:t xml:space="preserve"> бюджета</w:t>
            </w:r>
          </w:p>
        </w:tc>
        <w:tc>
          <w:tcPr>
            <w:tcW w:w="2122"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212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155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r>
      <w:tr w:rsidR="005C6CD7" w:rsidRPr="005C6CD7" w:rsidTr="000A6990">
        <w:trPr>
          <w:trHeight w:val="279"/>
        </w:trPr>
        <w:tc>
          <w:tcPr>
            <w:tcW w:w="1983" w:type="dxa"/>
            <w:vMerge/>
            <w:tcBorders>
              <w:top w:val="nil"/>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widowControl/>
              <w:suppressAutoHyphens w:val="0"/>
              <w:autoSpaceDN/>
              <w:textAlignment w:val="auto"/>
              <w:rPr>
                <w:rFonts w:ascii="Times New Roman" w:eastAsia="Times New Roman" w:hAnsi="Times New Roman" w:cs="Times New Roman"/>
                <w:color w:val="000000"/>
                <w:kern w:val="0"/>
                <w:lang w:eastAsia="ru-RU" w:bidi="ar-SA"/>
              </w:rPr>
            </w:pPr>
            <w:r w:rsidRPr="005C6CD7">
              <w:rPr>
                <w:rFonts w:ascii="Times New Roman" w:eastAsia="Times New Roman" w:hAnsi="Times New Roman" w:cs="Times New Roman"/>
                <w:color w:val="000000"/>
                <w:kern w:val="0"/>
                <w:lang w:eastAsia="ru-RU" w:bidi="ar-SA"/>
              </w:rPr>
              <w:t>внебюджетные источники</w:t>
            </w:r>
          </w:p>
        </w:tc>
        <w:tc>
          <w:tcPr>
            <w:tcW w:w="2122"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2128" w:type="dxa"/>
            <w:tcBorders>
              <w:top w:val="nil"/>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Х</w:t>
            </w:r>
          </w:p>
        </w:tc>
        <w:tc>
          <w:tcPr>
            <w:tcW w:w="155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r>
      <w:tr w:rsidR="000A6990" w:rsidRPr="005C6CD7" w:rsidTr="000A6990">
        <w:trPr>
          <w:trHeight w:val="320"/>
        </w:trPr>
        <w:tc>
          <w:tcPr>
            <w:tcW w:w="1983" w:type="dxa"/>
            <w:vMerge w:val="restart"/>
            <w:tcBorders>
              <w:top w:val="nil"/>
              <w:left w:val="single" w:sz="4" w:space="0" w:color="auto"/>
              <w:bottom w:val="single" w:sz="4" w:space="0" w:color="auto"/>
              <w:right w:val="single" w:sz="4" w:space="0" w:color="auto"/>
            </w:tcBorders>
            <w:hideMark/>
          </w:tcPr>
          <w:p w:rsidR="000A6990" w:rsidRPr="005C6CD7" w:rsidRDefault="000A6990"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Подпрограмма 1. </w:t>
            </w:r>
          </w:p>
          <w:p w:rsidR="000A6990" w:rsidRPr="005C6CD7" w:rsidRDefault="000A6990" w:rsidP="000A6990">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bCs/>
                <w:kern w:val="0"/>
                <w:lang w:eastAsia="ru-RU" w:bidi="ar-SA"/>
              </w:rPr>
              <w:t xml:space="preserve">Развитие муниципального управления и муниципальной службы в </w:t>
            </w:r>
            <w:r>
              <w:rPr>
                <w:rFonts w:ascii="Times New Roman" w:eastAsia="Times New Roman" w:hAnsi="Times New Roman" w:cs="Times New Roman"/>
                <w:bCs/>
                <w:kern w:val="0"/>
                <w:lang w:eastAsia="ru-RU" w:bidi="ar-SA"/>
              </w:rPr>
              <w:t xml:space="preserve">Васильево-Ханжоновском </w:t>
            </w:r>
            <w:r w:rsidRPr="005C6CD7">
              <w:rPr>
                <w:rFonts w:ascii="Times New Roman" w:eastAsia="Times New Roman" w:hAnsi="Times New Roman" w:cs="Times New Roman"/>
                <w:bCs/>
                <w:kern w:val="0"/>
                <w:lang w:eastAsia="ru-RU" w:bidi="ar-SA"/>
              </w:rPr>
              <w:t>сельском поселении, дополнительное профессиональное образование лиц, занятых в системе местного самоуправления</w:t>
            </w:r>
          </w:p>
        </w:tc>
        <w:tc>
          <w:tcPr>
            <w:tcW w:w="2979" w:type="dxa"/>
            <w:tcBorders>
              <w:top w:val="nil"/>
              <w:left w:val="single" w:sz="4" w:space="0" w:color="auto"/>
              <w:bottom w:val="single" w:sz="4" w:space="0" w:color="auto"/>
              <w:right w:val="single" w:sz="4" w:space="0" w:color="auto"/>
            </w:tcBorders>
            <w:hideMark/>
          </w:tcPr>
          <w:p w:rsidR="000A6990" w:rsidRPr="005C6CD7" w:rsidRDefault="000A6990" w:rsidP="005C6CD7">
            <w:pPr>
              <w:widowControl/>
              <w:suppressAutoHyphens w:val="0"/>
              <w:autoSpaceDN/>
              <w:textAlignment w:val="auto"/>
              <w:rPr>
                <w:rFonts w:ascii="Times New Roman" w:eastAsia="Times New Roman" w:hAnsi="Times New Roman" w:cs="Times New Roman"/>
                <w:color w:val="000000"/>
                <w:kern w:val="0"/>
                <w:lang w:eastAsia="ru-RU" w:bidi="ar-SA"/>
              </w:rPr>
            </w:pPr>
            <w:r w:rsidRPr="005C6CD7">
              <w:rPr>
                <w:rFonts w:ascii="Times New Roman" w:eastAsia="Times New Roman" w:hAnsi="Times New Roman" w:cs="Times New Roman"/>
                <w:color w:val="000000"/>
                <w:kern w:val="0"/>
                <w:lang w:eastAsia="ru-RU" w:bidi="ar-SA"/>
              </w:rPr>
              <w:t>Всего</w:t>
            </w:r>
          </w:p>
        </w:tc>
        <w:tc>
          <w:tcPr>
            <w:tcW w:w="2122" w:type="dxa"/>
            <w:tcBorders>
              <w:top w:val="nil"/>
              <w:left w:val="single" w:sz="4" w:space="0" w:color="auto"/>
              <w:bottom w:val="single" w:sz="4" w:space="0" w:color="auto"/>
              <w:right w:val="single" w:sz="4" w:space="0" w:color="auto"/>
            </w:tcBorders>
          </w:tcPr>
          <w:p w:rsidR="000A6990" w:rsidRPr="005C6CD7" w:rsidRDefault="000A6990"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c>
          <w:tcPr>
            <w:tcW w:w="2128" w:type="dxa"/>
            <w:tcBorders>
              <w:top w:val="nil"/>
              <w:left w:val="single" w:sz="4" w:space="0" w:color="auto"/>
              <w:bottom w:val="single" w:sz="4" w:space="0" w:color="auto"/>
              <w:right w:val="single" w:sz="4" w:space="0" w:color="auto"/>
            </w:tcBorders>
          </w:tcPr>
          <w:p w:rsidR="000A6990" w:rsidRPr="005C6CD7" w:rsidRDefault="000A6990"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c>
          <w:tcPr>
            <w:tcW w:w="1558" w:type="dxa"/>
            <w:tcBorders>
              <w:top w:val="nil"/>
              <w:left w:val="single" w:sz="4" w:space="0" w:color="auto"/>
              <w:bottom w:val="single" w:sz="4" w:space="0" w:color="auto"/>
              <w:right w:val="single" w:sz="4" w:space="0" w:color="auto"/>
            </w:tcBorders>
          </w:tcPr>
          <w:p w:rsidR="000A6990" w:rsidRPr="005C6CD7" w:rsidRDefault="000A6990"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r>
      <w:tr w:rsidR="000A6990" w:rsidRPr="005C6CD7" w:rsidTr="000A6990">
        <w:trPr>
          <w:trHeight w:val="248"/>
        </w:trPr>
        <w:tc>
          <w:tcPr>
            <w:tcW w:w="1983" w:type="dxa"/>
            <w:vMerge/>
            <w:tcBorders>
              <w:top w:val="nil"/>
              <w:left w:val="single" w:sz="4" w:space="0" w:color="auto"/>
              <w:bottom w:val="single" w:sz="4" w:space="0" w:color="auto"/>
              <w:right w:val="single" w:sz="4" w:space="0" w:color="auto"/>
            </w:tcBorders>
            <w:vAlign w:val="center"/>
            <w:hideMark/>
          </w:tcPr>
          <w:p w:rsidR="000A6990" w:rsidRPr="005C6CD7" w:rsidRDefault="000A6990"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0A6990" w:rsidRPr="005C6CD7" w:rsidRDefault="000A6990" w:rsidP="005C6CD7">
            <w:pPr>
              <w:widowControl/>
              <w:suppressAutoHyphens w:val="0"/>
              <w:autoSpaceDN/>
              <w:textAlignment w:val="auto"/>
              <w:rPr>
                <w:rFonts w:ascii="Times New Roman" w:eastAsia="Times New Roman" w:hAnsi="Times New Roman" w:cs="Times New Roman"/>
                <w:color w:val="000000"/>
                <w:kern w:val="0"/>
                <w:lang w:eastAsia="ru-RU" w:bidi="ar-SA"/>
              </w:rPr>
            </w:pPr>
            <w:r w:rsidRPr="005C6CD7">
              <w:rPr>
                <w:rFonts w:ascii="Times New Roman" w:eastAsia="Times New Roman" w:hAnsi="Times New Roman" w:cs="Times New Roman"/>
                <w:color w:val="000000"/>
                <w:kern w:val="0"/>
                <w:lang w:eastAsia="ru-RU" w:bidi="ar-SA"/>
              </w:rPr>
              <w:t xml:space="preserve"> Бюджет поселения</w:t>
            </w:r>
          </w:p>
        </w:tc>
        <w:tc>
          <w:tcPr>
            <w:tcW w:w="2122" w:type="dxa"/>
            <w:tcBorders>
              <w:top w:val="nil"/>
              <w:left w:val="single" w:sz="4" w:space="0" w:color="auto"/>
              <w:bottom w:val="single" w:sz="4" w:space="0" w:color="auto"/>
              <w:right w:val="single" w:sz="4" w:space="0" w:color="auto"/>
            </w:tcBorders>
          </w:tcPr>
          <w:p w:rsidR="000A6990" w:rsidRPr="005C6CD7" w:rsidRDefault="000A6990"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c>
          <w:tcPr>
            <w:tcW w:w="2128" w:type="dxa"/>
            <w:tcBorders>
              <w:top w:val="nil"/>
              <w:left w:val="single" w:sz="4" w:space="0" w:color="auto"/>
              <w:bottom w:val="single" w:sz="4" w:space="0" w:color="auto"/>
              <w:right w:val="single" w:sz="4" w:space="0" w:color="auto"/>
            </w:tcBorders>
          </w:tcPr>
          <w:p w:rsidR="000A6990" w:rsidRPr="005C6CD7" w:rsidRDefault="000A6990"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c>
          <w:tcPr>
            <w:tcW w:w="1558" w:type="dxa"/>
            <w:tcBorders>
              <w:top w:val="nil"/>
              <w:left w:val="single" w:sz="4" w:space="0" w:color="auto"/>
              <w:bottom w:val="single" w:sz="4" w:space="0" w:color="auto"/>
              <w:right w:val="single" w:sz="4" w:space="0" w:color="auto"/>
            </w:tcBorders>
          </w:tcPr>
          <w:p w:rsidR="000A6990" w:rsidRPr="005C6CD7" w:rsidRDefault="000A6990"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r>
      <w:tr w:rsidR="005C6CD7" w:rsidRPr="005C6CD7" w:rsidTr="000A6990">
        <w:trPr>
          <w:trHeight w:val="367"/>
        </w:trPr>
        <w:tc>
          <w:tcPr>
            <w:tcW w:w="1983" w:type="dxa"/>
            <w:vMerge/>
            <w:tcBorders>
              <w:top w:val="nil"/>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widowControl/>
              <w:suppressAutoHyphens w:val="0"/>
              <w:autoSpaceDN/>
              <w:textAlignment w:val="auto"/>
              <w:rPr>
                <w:rFonts w:ascii="Times New Roman" w:eastAsia="Times New Roman" w:hAnsi="Times New Roman" w:cs="Times New Roman"/>
                <w:bCs/>
                <w:color w:val="000000"/>
                <w:kern w:val="0"/>
                <w:lang w:eastAsia="ru-RU" w:bidi="ar-SA"/>
              </w:rPr>
            </w:pPr>
            <w:r w:rsidRPr="005C6CD7">
              <w:rPr>
                <w:rFonts w:ascii="Times New Roman" w:eastAsia="Times New Roman" w:hAnsi="Times New Roman" w:cs="Times New Roman"/>
                <w:bCs/>
                <w:color w:val="000000"/>
                <w:kern w:val="0"/>
                <w:lang w:eastAsia="ru-RU" w:bidi="ar-SA"/>
              </w:rPr>
              <w:t>безвозмездные поступления в  бюджет поселения, &lt;2&gt;</w:t>
            </w:r>
          </w:p>
        </w:tc>
        <w:tc>
          <w:tcPr>
            <w:tcW w:w="2122"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212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155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r>
      <w:tr w:rsidR="005C6CD7" w:rsidRPr="005C6CD7" w:rsidTr="000A6990">
        <w:trPr>
          <w:trHeight w:val="334"/>
        </w:trPr>
        <w:tc>
          <w:tcPr>
            <w:tcW w:w="1983" w:type="dxa"/>
            <w:vMerge/>
            <w:tcBorders>
              <w:top w:val="nil"/>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widowControl/>
              <w:suppressAutoHyphens w:val="0"/>
              <w:autoSpaceDN/>
              <w:textAlignment w:val="auto"/>
              <w:rPr>
                <w:rFonts w:ascii="Times New Roman" w:eastAsia="Times New Roman" w:hAnsi="Times New Roman" w:cs="Times New Roman"/>
                <w:bCs/>
                <w:i/>
                <w:iCs/>
                <w:color w:val="000000"/>
                <w:kern w:val="0"/>
                <w:lang w:eastAsia="ru-RU" w:bidi="ar-SA"/>
              </w:rPr>
            </w:pPr>
            <w:r w:rsidRPr="005C6CD7">
              <w:rPr>
                <w:rFonts w:ascii="Times New Roman" w:eastAsia="Times New Roman" w:hAnsi="Times New Roman" w:cs="Times New Roman"/>
                <w:bCs/>
                <w:i/>
                <w:iCs/>
                <w:color w:val="000000"/>
                <w:kern w:val="0"/>
                <w:lang w:eastAsia="ru-RU" w:bidi="ar-SA"/>
              </w:rPr>
              <w:t>в том числе за счет средств:</w:t>
            </w:r>
          </w:p>
        </w:tc>
        <w:tc>
          <w:tcPr>
            <w:tcW w:w="2122"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212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155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r>
      <w:tr w:rsidR="005C6CD7" w:rsidRPr="005C6CD7" w:rsidTr="000A6990">
        <w:trPr>
          <w:trHeight w:val="334"/>
        </w:trPr>
        <w:tc>
          <w:tcPr>
            <w:tcW w:w="1983" w:type="dxa"/>
            <w:vMerge/>
            <w:tcBorders>
              <w:top w:val="nil"/>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widowControl/>
              <w:suppressAutoHyphens w:val="0"/>
              <w:autoSpaceDN/>
              <w:textAlignment w:val="auto"/>
              <w:rPr>
                <w:rFonts w:ascii="Times New Roman" w:eastAsia="Times New Roman" w:hAnsi="Times New Roman" w:cs="Times New Roman"/>
                <w:bCs/>
                <w:iCs/>
                <w:color w:val="000000"/>
                <w:kern w:val="0"/>
                <w:lang w:eastAsia="ru-RU" w:bidi="ar-SA"/>
              </w:rPr>
            </w:pPr>
            <w:r w:rsidRPr="005C6CD7">
              <w:rPr>
                <w:rFonts w:ascii="Times New Roman" w:eastAsia="Times New Roman" w:hAnsi="Times New Roman" w:cs="Times New Roman"/>
                <w:bCs/>
                <w:iCs/>
                <w:color w:val="000000"/>
                <w:kern w:val="0"/>
                <w:lang w:eastAsia="ru-RU" w:bidi="ar-SA"/>
              </w:rPr>
              <w:t>- федерального бюджета</w:t>
            </w:r>
          </w:p>
        </w:tc>
        <w:tc>
          <w:tcPr>
            <w:tcW w:w="2122"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212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155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r>
      <w:tr w:rsidR="005C6CD7" w:rsidRPr="005C6CD7" w:rsidTr="000A6990">
        <w:trPr>
          <w:trHeight w:val="392"/>
        </w:trPr>
        <w:tc>
          <w:tcPr>
            <w:tcW w:w="1983" w:type="dxa"/>
            <w:vMerge/>
            <w:tcBorders>
              <w:top w:val="nil"/>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widowControl/>
              <w:suppressAutoHyphens w:val="0"/>
              <w:autoSpaceDN/>
              <w:textAlignment w:val="auto"/>
              <w:rPr>
                <w:rFonts w:ascii="Times New Roman" w:eastAsia="Times New Roman" w:hAnsi="Times New Roman" w:cs="Times New Roman"/>
                <w:color w:val="000000"/>
                <w:kern w:val="0"/>
                <w:lang w:eastAsia="ru-RU" w:bidi="ar-SA"/>
              </w:rPr>
            </w:pPr>
            <w:r w:rsidRPr="005C6CD7">
              <w:rPr>
                <w:rFonts w:ascii="Times New Roman" w:eastAsia="Times New Roman" w:hAnsi="Times New Roman" w:cs="Times New Roman"/>
                <w:color w:val="000000"/>
                <w:kern w:val="0"/>
                <w:lang w:eastAsia="ru-RU" w:bidi="ar-SA"/>
              </w:rPr>
              <w:t xml:space="preserve"> - областного бюджета</w:t>
            </w:r>
          </w:p>
        </w:tc>
        <w:tc>
          <w:tcPr>
            <w:tcW w:w="2122"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212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155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r>
      <w:tr w:rsidR="005C6CD7" w:rsidRPr="005C6CD7" w:rsidTr="000A6990">
        <w:trPr>
          <w:trHeight w:val="262"/>
        </w:trPr>
        <w:tc>
          <w:tcPr>
            <w:tcW w:w="1983" w:type="dxa"/>
            <w:vMerge/>
            <w:tcBorders>
              <w:top w:val="nil"/>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widowControl/>
              <w:suppressAutoHyphens w:val="0"/>
              <w:autoSpaceDN/>
              <w:textAlignment w:val="auto"/>
              <w:rPr>
                <w:rFonts w:ascii="Times New Roman" w:eastAsia="Times New Roman" w:hAnsi="Times New Roman" w:cs="Times New Roman"/>
                <w:color w:val="000000"/>
                <w:kern w:val="0"/>
                <w:lang w:eastAsia="ru-RU" w:bidi="ar-SA"/>
              </w:rPr>
            </w:pPr>
            <w:r w:rsidRPr="005C6CD7">
              <w:rPr>
                <w:rFonts w:ascii="Times New Roman" w:eastAsia="Times New Roman" w:hAnsi="Times New Roman" w:cs="Times New Roman"/>
                <w:color w:val="000000"/>
                <w:kern w:val="0"/>
                <w:lang w:eastAsia="ru-RU" w:bidi="ar-SA"/>
              </w:rPr>
              <w:t>внебюджетные источники</w:t>
            </w:r>
          </w:p>
        </w:tc>
        <w:tc>
          <w:tcPr>
            <w:tcW w:w="2122"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p>
        </w:tc>
        <w:tc>
          <w:tcPr>
            <w:tcW w:w="2128" w:type="dxa"/>
            <w:tcBorders>
              <w:top w:val="nil"/>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Х</w:t>
            </w:r>
          </w:p>
        </w:tc>
        <w:tc>
          <w:tcPr>
            <w:tcW w:w="155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p>
        </w:tc>
      </w:tr>
      <w:tr w:rsidR="005C6CD7" w:rsidRPr="005C6CD7" w:rsidTr="000A6990">
        <w:trPr>
          <w:trHeight w:val="325"/>
        </w:trPr>
        <w:tc>
          <w:tcPr>
            <w:tcW w:w="1983" w:type="dxa"/>
            <w:tcBorders>
              <w:top w:val="single" w:sz="4" w:space="0" w:color="auto"/>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ОМ 1.1.</w:t>
            </w:r>
          </w:p>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Совершенствование правовой и методической основы муниципальной службы</w:t>
            </w: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widowControl/>
              <w:suppressAutoHyphens w:val="0"/>
              <w:autoSpaceDN/>
              <w:textAlignment w:val="auto"/>
              <w:rPr>
                <w:rFonts w:ascii="Times New Roman" w:eastAsia="Times New Roman" w:hAnsi="Times New Roman" w:cs="Times New Roman"/>
                <w:color w:val="000000"/>
                <w:kern w:val="0"/>
                <w:lang w:eastAsia="ru-RU" w:bidi="ar-SA"/>
              </w:rPr>
            </w:pPr>
            <w:r w:rsidRPr="005C6CD7">
              <w:rPr>
                <w:rFonts w:ascii="Times New Roman" w:eastAsia="Times New Roman" w:hAnsi="Times New Roman" w:cs="Times New Roman"/>
                <w:color w:val="000000"/>
                <w:kern w:val="0"/>
                <w:lang w:eastAsia="ru-RU" w:bidi="ar-SA"/>
              </w:rPr>
              <w:t xml:space="preserve">Всего, </w:t>
            </w:r>
            <w:hyperlink r:id="rId13" w:anchor="Par1127" w:history="1">
              <w:r w:rsidRPr="005C6CD7">
                <w:rPr>
                  <w:rFonts w:ascii="Times New Roman" w:eastAsia="Times New Roman" w:hAnsi="Times New Roman" w:cs="Times New Roman"/>
                  <w:color w:val="0000FF"/>
                  <w:kern w:val="0"/>
                  <w:u w:val="single"/>
                  <w:lang w:eastAsia="ru-RU" w:bidi="ar-SA"/>
                </w:rPr>
                <w:t>&lt;3&gt;</w:t>
              </w:r>
            </w:hyperlink>
          </w:p>
        </w:tc>
        <w:tc>
          <w:tcPr>
            <w:tcW w:w="2122"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212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155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r>
      <w:tr w:rsidR="000A6990" w:rsidRPr="005C6CD7" w:rsidTr="000A6990">
        <w:trPr>
          <w:trHeight w:val="150"/>
        </w:trPr>
        <w:tc>
          <w:tcPr>
            <w:tcW w:w="1983" w:type="dxa"/>
            <w:tcBorders>
              <w:top w:val="single" w:sz="4" w:space="0" w:color="auto"/>
              <w:left w:val="single" w:sz="4" w:space="0" w:color="auto"/>
              <w:bottom w:val="single" w:sz="4" w:space="0" w:color="auto"/>
              <w:right w:val="single" w:sz="4" w:space="0" w:color="auto"/>
            </w:tcBorders>
            <w:hideMark/>
          </w:tcPr>
          <w:p w:rsidR="000A6990" w:rsidRPr="005C6CD7" w:rsidRDefault="000A6990"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ОМ 1.2</w:t>
            </w:r>
          </w:p>
          <w:p w:rsidR="000A6990" w:rsidRPr="005C6CD7" w:rsidRDefault="000A6990"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color w:val="000000"/>
                <w:kern w:val="0"/>
                <w:lang w:eastAsia="ru-RU" w:bidi="ar-SA"/>
              </w:rPr>
              <w:t>Обеспечение дополнительного профессионально</w:t>
            </w:r>
            <w:r w:rsidRPr="005C6CD7">
              <w:rPr>
                <w:rFonts w:ascii="Times New Roman" w:eastAsia="Times New Roman" w:hAnsi="Times New Roman" w:cs="Times New Roman"/>
                <w:color w:val="000000"/>
                <w:kern w:val="0"/>
                <w:lang w:eastAsia="ru-RU" w:bidi="ar-SA"/>
              </w:rPr>
              <w:lastRenderedPageBreak/>
              <w:t>го образования лиц, замещающих выборные муниципальные должности, муниципальных служащих</w:t>
            </w:r>
          </w:p>
        </w:tc>
        <w:tc>
          <w:tcPr>
            <w:tcW w:w="2979" w:type="dxa"/>
            <w:tcBorders>
              <w:top w:val="nil"/>
              <w:left w:val="single" w:sz="4" w:space="0" w:color="auto"/>
              <w:bottom w:val="single" w:sz="4" w:space="0" w:color="auto"/>
              <w:right w:val="single" w:sz="4" w:space="0" w:color="auto"/>
            </w:tcBorders>
          </w:tcPr>
          <w:p w:rsidR="000A6990" w:rsidRPr="005C6CD7" w:rsidRDefault="000A6990"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color w:val="000000"/>
                <w:kern w:val="0"/>
                <w:lang w:eastAsia="ru-RU" w:bidi="ar-SA"/>
              </w:rPr>
              <w:lastRenderedPageBreak/>
              <w:t xml:space="preserve">Всего, </w:t>
            </w:r>
            <w:hyperlink r:id="rId14" w:anchor="Par1127" w:history="1">
              <w:r w:rsidRPr="005C6CD7">
                <w:rPr>
                  <w:rFonts w:ascii="Times New Roman" w:eastAsia="Times New Roman" w:hAnsi="Times New Roman" w:cs="Times New Roman"/>
                  <w:color w:val="0000FF"/>
                  <w:kern w:val="0"/>
                  <w:u w:val="single"/>
                  <w:lang w:eastAsia="ru-RU" w:bidi="ar-SA"/>
                </w:rPr>
                <w:t>&lt;3&gt;</w:t>
              </w:r>
            </w:hyperlink>
          </w:p>
        </w:tc>
        <w:tc>
          <w:tcPr>
            <w:tcW w:w="2122" w:type="dxa"/>
            <w:tcBorders>
              <w:top w:val="nil"/>
              <w:left w:val="single" w:sz="4" w:space="0" w:color="auto"/>
              <w:bottom w:val="single" w:sz="4" w:space="0" w:color="auto"/>
              <w:right w:val="single" w:sz="4" w:space="0" w:color="auto"/>
            </w:tcBorders>
          </w:tcPr>
          <w:p w:rsidR="000A6990" w:rsidRPr="005C6CD7" w:rsidRDefault="000A6990"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c>
          <w:tcPr>
            <w:tcW w:w="2128" w:type="dxa"/>
            <w:tcBorders>
              <w:top w:val="nil"/>
              <w:left w:val="single" w:sz="4" w:space="0" w:color="auto"/>
              <w:bottom w:val="single" w:sz="4" w:space="0" w:color="auto"/>
              <w:right w:val="single" w:sz="4" w:space="0" w:color="auto"/>
            </w:tcBorders>
          </w:tcPr>
          <w:p w:rsidR="000A6990" w:rsidRPr="005C6CD7" w:rsidRDefault="000A6990"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c>
          <w:tcPr>
            <w:tcW w:w="1558" w:type="dxa"/>
            <w:tcBorders>
              <w:top w:val="nil"/>
              <w:left w:val="single" w:sz="4" w:space="0" w:color="auto"/>
              <w:bottom w:val="single" w:sz="4" w:space="0" w:color="auto"/>
              <w:right w:val="single" w:sz="4" w:space="0" w:color="auto"/>
            </w:tcBorders>
          </w:tcPr>
          <w:p w:rsidR="000A6990" w:rsidRPr="005C6CD7" w:rsidRDefault="000A6990"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5,0</w:t>
            </w:r>
          </w:p>
        </w:tc>
      </w:tr>
      <w:tr w:rsidR="005C6CD7" w:rsidRPr="005C6CD7" w:rsidTr="000A6990">
        <w:trPr>
          <w:trHeight w:val="328"/>
        </w:trPr>
        <w:tc>
          <w:tcPr>
            <w:tcW w:w="1983" w:type="dxa"/>
            <w:vMerge w:val="restart"/>
            <w:tcBorders>
              <w:top w:val="nil"/>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lastRenderedPageBreak/>
              <w:t>Подпрограмма 2.</w:t>
            </w:r>
          </w:p>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Диспансеризация муниципальных служащих</w:t>
            </w: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Всего</w:t>
            </w:r>
          </w:p>
        </w:tc>
        <w:tc>
          <w:tcPr>
            <w:tcW w:w="2122" w:type="dxa"/>
            <w:tcBorders>
              <w:top w:val="nil"/>
              <w:left w:val="single" w:sz="4" w:space="0" w:color="auto"/>
              <w:bottom w:val="single" w:sz="4" w:space="0" w:color="auto"/>
              <w:right w:val="single" w:sz="4" w:space="0" w:color="auto"/>
            </w:tcBorders>
          </w:tcPr>
          <w:p w:rsidR="005C6CD7" w:rsidRPr="005C6CD7" w:rsidRDefault="000A6990" w:rsidP="005C6CD7">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0,0</w:t>
            </w:r>
          </w:p>
        </w:tc>
        <w:tc>
          <w:tcPr>
            <w:tcW w:w="2128" w:type="dxa"/>
            <w:tcBorders>
              <w:top w:val="nil"/>
              <w:left w:val="single" w:sz="4" w:space="0" w:color="auto"/>
              <w:bottom w:val="single" w:sz="4" w:space="0" w:color="auto"/>
              <w:right w:val="single" w:sz="4" w:space="0" w:color="auto"/>
            </w:tcBorders>
          </w:tcPr>
          <w:p w:rsidR="005C6CD7" w:rsidRPr="005C6CD7" w:rsidRDefault="000A6990" w:rsidP="005C6CD7">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0,0</w:t>
            </w:r>
          </w:p>
        </w:tc>
        <w:tc>
          <w:tcPr>
            <w:tcW w:w="1558" w:type="dxa"/>
            <w:tcBorders>
              <w:top w:val="nil"/>
              <w:left w:val="single" w:sz="4" w:space="0" w:color="auto"/>
              <w:bottom w:val="single" w:sz="4" w:space="0" w:color="auto"/>
              <w:right w:val="single" w:sz="4" w:space="0" w:color="auto"/>
            </w:tcBorders>
          </w:tcPr>
          <w:p w:rsidR="005C6CD7" w:rsidRPr="005C6CD7" w:rsidRDefault="000A6990" w:rsidP="005C6CD7">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0,0</w:t>
            </w:r>
          </w:p>
        </w:tc>
      </w:tr>
      <w:tr w:rsidR="000A6990" w:rsidRPr="005C6CD7" w:rsidTr="000A6990">
        <w:trPr>
          <w:trHeight w:val="328"/>
        </w:trPr>
        <w:tc>
          <w:tcPr>
            <w:tcW w:w="1983" w:type="dxa"/>
            <w:vMerge/>
            <w:tcBorders>
              <w:top w:val="nil"/>
              <w:left w:val="single" w:sz="4" w:space="0" w:color="auto"/>
              <w:bottom w:val="single" w:sz="4" w:space="0" w:color="auto"/>
              <w:right w:val="single" w:sz="4" w:space="0" w:color="auto"/>
            </w:tcBorders>
            <w:vAlign w:val="center"/>
            <w:hideMark/>
          </w:tcPr>
          <w:p w:rsidR="000A6990" w:rsidRPr="005C6CD7" w:rsidRDefault="000A6990"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0A6990" w:rsidRPr="005C6CD7" w:rsidRDefault="000A6990"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 Бюджет поселения</w:t>
            </w:r>
          </w:p>
        </w:tc>
        <w:tc>
          <w:tcPr>
            <w:tcW w:w="2122" w:type="dxa"/>
            <w:tcBorders>
              <w:top w:val="nil"/>
              <w:left w:val="single" w:sz="4" w:space="0" w:color="auto"/>
              <w:bottom w:val="single" w:sz="4" w:space="0" w:color="auto"/>
              <w:right w:val="single" w:sz="4" w:space="0" w:color="auto"/>
            </w:tcBorders>
          </w:tcPr>
          <w:p w:rsidR="000A6990" w:rsidRPr="005C6CD7" w:rsidRDefault="000A6990"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0,0</w:t>
            </w:r>
          </w:p>
        </w:tc>
        <w:tc>
          <w:tcPr>
            <w:tcW w:w="2128" w:type="dxa"/>
            <w:tcBorders>
              <w:top w:val="nil"/>
              <w:left w:val="single" w:sz="4" w:space="0" w:color="auto"/>
              <w:bottom w:val="single" w:sz="4" w:space="0" w:color="auto"/>
              <w:right w:val="single" w:sz="4" w:space="0" w:color="auto"/>
            </w:tcBorders>
          </w:tcPr>
          <w:p w:rsidR="000A6990" w:rsidRPr="005C6CD7" w:rsidRDefault="000A6990"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0,0</w:t>
            </w:r>
          </w:p>
        </w:tc>
        <w:tc>
          <w:tcPr>
            <w:tcW w:w="1558" w:type="dxa"/>
            <w:tcBorders>
              <w:top w:val="nil"/>
              <w:left w:val="single" w:sz="4" w:space="0" w:color="auto"/>
              <w:bottom w:val="single" w:sz="4" w:space="0" w:color="auto"/>
              <w:right w:val="single" w:sz="4" w:space="0" w:color="auto"/>
            </w:tcBorders>
          </w:tcPr>
          <w:p w:rsidR="000A6990" w:rsidRPr="005C6CD7" w:rsidRDefault="000A6990"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0,0</w:t>
            </w:r>
          </w:p>
        </w:tc>
      </w:tr>
      <w:tr w:rsidR="005C6CD7" w:rsidRPr="005C6CD7" w:rsidTr="000A6990">
        <w:trPr>
          <w:trHeight w:val="328"/>
        </w:trPr>
        <w:tc>
          <w:tcPr>
            <w:tcW w:w="1983" w:type="dxa"/>
            <w:vMerge/>
            <w:tcBorders>
              <w:top w:val="nil"/>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безвозмездные поступления в  бюджет поселения, &lt;2&gt;</w:t>
            </w:r>
          </w:p>
        </w:tc>
        <w:tc>
          <w:tcPr>
            <w:tcW w:w="2122"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212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155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r>
      <w:tr w:rsidR="005C6CD7" w:rsidRPr="005C6CD7" w:rsidTr="000A6990">
        <w:trPr>
          <w:trHeight w:val="328"/>
        </w:trPr>
        <w:tc>
          <w:tcPr>
            <w:tcW w:w="1983" w:type="dxa"/>
            <w:vMerge/>
            <w:tcBorders>
              <w:top w:val="nil"/>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textAlignment w:val="auto"/>
              <w:rPr>
                <w:rFonts w:ascii="Times New Roman" w:eastAsia="Times New Roman" w:hAnsi="Times New Roman" w:cs="Times New Roman"/>
                <w:i/>
                <w:kern w:val="0"/>
                <w:lang w:eastAsia="ru-RU" w:bidi="ar-SA"/>
              </w:rPr>
            </w:pPr>
            <w:r w:rsidRPr="005C6CD7">
              <w:rPr>
                <w:rFonts w:ascii="Times New Roman" w:eastAsia="Times New Roman" w:hAnsi="Times New Roman" w:cs="Times New Roman"/>
                <w:i/>
                <w:kern w:val="0"/>
                <w:lang w:eastAsia="ru-RU" w:bidi="ar-SA"/>
              </w:rPr>
              <w:t>в том числе за счет средств:</w:t>
            </w:r>
          </w:p>
        </w:tc>
        <w:tc>
          <w:tcPr>
            <w:tcW w:w="2122"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212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155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r>
      <w:tr w:rsidR="005C6CD7" w:rsidRPr="005C6CD7" w:rsidTr="000A6990">
        <w:trPr>
          <w:trHeight w:val="328"/>
        </w:trPr>
        <w:tc>
          <w:tcPr>
            <w:tcW w:w="1983" w:type="dxa"/>
            <w:vMerge/>
            <w:tcBorders>
              <w:top w:val="nil"/>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 -  областного бюджета</w:t>
            </w:r>
          </w:p>
        </w:tc>
        <w:tc>
          <w:tcPr>
            <w:tcW w:w="2122"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212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155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r>
      <w:tr w:rsidR="005C6CD7" w:rsidRPr="005C6CD7" w:rsidTr="000A6990">
        <w:trPr>
          <w:trHeight w:val="328"/>
        </w:trPr>
        <w:tc>
          <w:tcPr>
            <w:tcW w:w="1983" w:type="dxa"/>
            <w:vMerge/>
            <w:tcBorders>
              <w:top w:val="nil"/>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федерального бюджета</w:t>
            </w:r>
          </w:p>
        </w:tc>
        <w:tc>
          <w:tcPr>
            <w:tcW w:w="2122"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212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155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r>
      <w:tr w:rsidR="005C6CD7" w:rsidRPr="005C6CD7" w:rsidTr="000A6990">
        <w:trPr>
          <w:trHeight w:val="328"/>
        </w:trPr>
        <w:tc>
          <w:tcPr>
            <w:tcW w:w="1983" w:type="dxa"/>
            <w:vMerge/>
            <w:tcBorders>
              <w:top w:val="nil"/>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979" w:type="dxa"/>
            <w:tcBorders>
              <w:top w:val="nil"/>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внебюджетные источники</w:t>
            </w:r>
          </w:p>
        </w:tc>
        <w:tc>
          <w:tcPr>
            <w:tcW w:w="2122"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2128" w:type="dxa"/>
            <w:tcBorders>
              <w:top w:val="nil"/>
              <w:left w:val="single" w:sz="4" w:space="0" w:color="auto"/>
              <w:bottom w:val="single" w:sz="4" w:space="0" w:color="auto"/>
              <w:right w:val="single" w:sz="4" w:space="0" w:color="auto"/>
            </w:tcBorders>
            <w:hideMark/>
          </w:tcPr>
          <w:p w:rsidR="005C6CD7" w:rsidRPr="005C6CD7" w:rsidRDefault="005C6CD7" w:rsidP="005C6CD7">
            <w:pPr>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Х</w:t>
            </w:r>
          </w:p>
        </w:tc>
        <w:tc>
          <w:tcPr>
            <w:tcW w:w="1558" w:type="dxa"/>
            <w:tcBorders>
              <w:top w:val="nil"/>
              <w:left w:val="single" w:sz="4" w:space="0" w:color="auto"/>
              <w:bottom w:val="single" w:sz="4" w:space="0" w:color="auto"/>
              <w:right w:val="single" w:sz="4" w:space="0" w:color="auto"/>
            </w:tcBorders>
          </w:tcPr>
          <w:p w:rsidR="005C6CD7" w:rsidRPr="005C6CD7" w:rsidRDefault="005C6CD7"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r>
      <w:tr w:rsidR="00A92DEB" w:rsidRPr="005C6CD7" w:rsidTr="000A6990">
        <w:trPr>
          <w:trHeight w:val="328"/>
        </w:trPr>
        <w:tc>
          <w:tcPr>
            <w:tcW w:w="1983" w:type="dxa"/>
            <w:tcBorders>
              <w:top w:val="single" w:sz="4" w:space="0" w:color="auto"/>
              <w:left w:val="single" w:sz="4" w:space="0" w:color="auto"/>
              <w:bottom w:val="single" w:sz="4" w:space="0" w:color="auto"/>
              <w:right w:val="single" w:sz="4" w:space="0" w:color="auto"/>
            </w:tcBorders>
            <w:hideMark/>
          </w:tcPr>
          <w:p w:rsidR="00A92DEB" w:rsidRPr="005C6CD7" w:rsidRDefault="00A92DEB"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ОМ 2.1.</w:t>
            </w:r>
          </w:p>
          <w:p w:rsidR="00A92DEB" w:rsidRPr="005C6CD7" w:rsidRDefault="00A92DEB"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Систематическое медицинское наблюдение за здоровьем муниципальных служащих                </w:t>
            </w:r>
          </w:p>
        </w:tc>
        <w:tc>
          <w:tcPr>
            <w:tcW w:w="2979" w:type="dxa"/>
            <w:tcBorders>
              <w:top w:val="single" w:sz="4" w:space="0" w:color="auto"/>
              <w:left w:val="single" w:sz="4" w:space="0" w:color="auto"/>
              <w:bottom w:val="single" w:sz="4" w:space="0" w:color="auto"/>
              <w:right w:val="single" w:sz="4" w:space="0" w:color="auto"/>
            </w:tcBorders>
            <w:hideMark/>
          </w:tcPr>
          <w:p w:rsidR="00A92DEB" w:rsidRPr="005C6CD7" w:rsidRDefault="00A92DEB" w:rsidP="005C6CD7">
            <w:pPr>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Всего, </w:t>
            </w:r>
            <w:hyperlink r:id="rId15" w:anchor="Par1127" w:history="1">
              <w:r w:rsidRPr="005C6CD7">
                <w:rPr>
                  <w:rFonts w:ascii="Times New Roman" w:eastAsia="Times New Roman" w:hAnsi="Times New Roman" w:cs="Times New Roman"/>
                  <w:color w:val="0000FF"/>
                  <w:kern w:val="0"/>
                  <w:u w:val="single"/>
                  <w:lang w:eastAsia="ru-RU" w:bidi="ar-SA"/>
                </w:rPr>
                <w:t>&lt;3&gt;</w:t>
              </w:r>
            </w:hyperlink>
          </w:p>
        </w:tc>
        <w:tc>
          <w:tcPr>
            <w:tcW w:w="2122" w:type="dxa"/>
            <w:tcBorders>
              <w:top w:val="single" w:sz="4" w:space="0" w:color="auto"/>
              <w:left w:val="single" w:sz="4" w:space="0" w:color="auto"/>
              <w:bottom w:val="single" w:sz="4" w:space="0" w:color="auto"/>
              <w:right w:val="single" w:sz="4" w:space="0" w:color="auto"/>
            </w:tcBorders>
          </w:tcPr>
          <w:p w:rsidR="00A92DEB" w:rsidRPr="005C6CD7" w:rsidRDefault="00A92DEB"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0,0</w:t>
            </w:r>
          </w:p>
        </w:tc>
        <w:tc>
          <w:tcPr>
            <w:tcW w:w="2128" w:type="dxa"/>
            <w:tcBorders>
              <w:top w:val="single" w:sz="4" w:space="0" w:color="auto"/>
              <w:left w:val="single" w:sz="4" w:space="0" w:color="auto"/>
              <w:bottom w:val="single" w:sz="4" w:space="0" w:color="auto"/>
              <w:right w:val="single" w:sz="4" w:space="0" w:color="auto"/>
            </w:tcBorders>
          </w:tcPr>
          <w:p w:rsidR="00A92DEB" w:rsidRPr="005C6CD7" w:rsidRDefault="00A92DEB"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0,0</w:t>
            </w:r>
          </w:p>
        </w:tc>
        <w:tc>
          <w:tcPr>
            <w:tcW w:w="1558" w:type="dxa"/>
            <w:tcBorders>
              <w:top w:val="single" w:sz="4" w:space="0" w:color="auto"/>
              <w:left w:val="single" w:sz="4" w:space="0" w:color="auto"/>
              <w:bottom w:val="single" w:sz="4" w:space="0" w:color="auto"/>
              <w:right w:val="single" w:sz="4" w:space="0" w:color="auto"/>
            </w:tcBorders>
          </w:tcPr>
          <w:p w:rsidR="00A92DEB" w:rsidRPr="005C6CD7" w:rsidRDefault="00A92DEB" w:rsidP="00FB2F55">
            <w:pPr>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0,0</w:t>
            </w:r>
          </w:p>
        </w:tc>
      </w:tr>
    </w:tbl>
    <w:p w:rsidR="005C6CD7" w:rsidRPr="005C6CD7" w:rsidRDefault="005C6CD7" w:rsidP="005C6CD7">
      <w:pPr>
        <w:suppressAutoHyphens w:val="0"/>
        <w:autoSpaceDE w:val="0"/>
        <w:adjustRightInd w:val="0"/>
        <w:ind w:right="422"/>
        <w:jc w:val="both"/>
        <w:textAlignment w:val="auto"/>
        <w:outlineLvl w:val="2"/>
        <w:rPr>
          <w:rFonts w:ascii="Times New Roman" w:eastAsia="Times New Roman" w:hAnsi="Times New Roman" w:cs="Times New Roman"/>
          <w:bCs/>
          <w:color w:val="000000"/>
          <w:kern w:val="0"/>
          <w:lang w:eastAsia="ru-RU" w:bidi="ar-SA"/>
        </w:rPr>
      </w:pPr>
      <w:r w:rsidRPr="005C6CD7">
        <w:rPr>
          <w:rFonts w:ascii="Times New Roman" w:eastAsia="Times New Roman" w:hAnsi="Times New Roman" w:cs="Times New Roman"/>
          <w:bCs/>
          <w:color w:val="000000"/>
          <w:kern w:val="0"/>
          <w:lang w:eastAsia="ru-RU" w:bidi="ar-SA"/>
        </w:rPr>
        <w:t>&lt;1</w:t>
      </w:r>
      <w:proofErr w:type="gramStart"/>
      <w:r w:rsidRPr="005C6CD7">
        <w:rPr>
          <w:rFonts w:ascii="Times New Roman" w:eastAsia="Times New Roman" w:hAnsi="Times New Roman" w:cs="Times New Roman"/>
          <w:bCs/>
          <w:color w:val="000000"/>
          <w:kern w:val="0"/>
          <w:lang w:eastAsia="ru-RU" w:bidi="ar-SA"/>
        </w:rPr>
        <w:t>&gt; В</w:t>
      </w:r>
      <w:proofErr w:type="gramEnd"/>
      <w:r w:rsidRPr="005C6CD7">
        <w:rPr>
          <w:rFonts w:ascii="Times New Roman" w:eastAsia="Times New Roman" w:hAnsi="Times New Roman" w:cs="Times New Roman"/>
          <w:bCs/>
          <w:color w:val="000000"/>
          <w:kern w:val="0"/>
          <w:lang w:eastAsia="ru-RU" w:bidi="ar-SA"/>
        </w:rPr>
        <w:t xml:space="preserve"> соответствии с бюджетной отчетностью на 1 января текущего финансового года.</w:t>
      </w:r>
    </w:p>
    <w:p w:rsidR="005C6CD7" w:rsidRPr="005C6CD7" w:rsidRDefault="005C6CD7" w:rsidP="005C6CD7">
      <w:pPr>
        <w:suppressAutoHyphens w:val="0"/>
        <w:autoSpaceDE w:val="0"/>
        <w:adjustRightInd w:val="0"/>
        <w:ind w:right="422"/>
        <w:jc w:val="both"/>
        <w:textAlignment w:val="auto"/>
        <w:outlineLvl w:val="2"/>
        <w:rPr>
          <w:rFonts w:ascii="Times New Roman" w:eastAsia="Times New Roman" w:hAnsi="Times New Roman" w:cs="Times New Roman"/>
          <w:bCs/>
          <w:color w:val="000000"/>
          <w:kern w:val="0"/>
          <w:lang w:eastAsia="ru-RU" w:bidi="ar-SA"/>
        </w:rPr>
      </w:pPr>
      <w:r w:rsidRPr="005C6CD7">
        <w:rPr>
          <w:rFonts w:ascii="Times New Roman" w:eastAsia="Times New Roman" w:hAnsi="Times New Roman" w:cs="Times New Roman"/>
          <w:b/>
          <w:bCs/>
          <w:color w:val="000000"/>
          <w:kern w:val="0"/>
          <w:lang w:eastAsia="ru-RU" w:bidi="ar-SA"/>
        </w:rPr>
        <w:t>&lt;</w:t>
      </w:r>
      <w:r w:rsidRPr="005C6CD7">
        <w:rPr>
          <w:rFonts w:ascii="Times New Roman" w:eastAsia="Times New Roman" w:hAnsi="Times New Roman" w:cs="Times New Roman"/>
          <w:bCs/>
          <w:color w:val="000000"/>
          <w:kern w:val="0"/>
          <w:lang w:eastAsia="ru-RU" w:bidi="ar-SA"/>
        </w:rPr>
        <w:t>2</w:t>
      </w:r>
      <w:proofErr w:type="gramStart"/>
      <w:r w:rsidRPr="005C6CD7">
        <w:rPr>
          <w:rFonts w:ascii="Times New Roman" w:eastAsia="Times New Roman" w:hAnsi="Times New Roman" w:cs="Times New Roman"/>
          <w:bCs/>
          <w:color w:val="000000"/>
          <w:kern w:val="0"/>
          <w:lang w:eastAsia="ru-RU" w:bidi="ar-SA"/>
        </w:rPr>
        <w:t>&gt; З</w:t>
      </w:r>
      <w:proofErr w:type="gramEnd"/>
      <w:r w:rsidRPr="005C6CD7">
        <w:rPr>
          <w:rFonts w:ascii="Times New Roman" w:eastAsia="Times New Roman" w:hAnsi="Times New Roman" w:cs="Times New Roman"/>
          <w:bCs/>
          <w:color w:val="000000"/>
          <w:kern w:val="0"/>
          <w:lang w:eastAsia="ru-RU" w:bidi="ar-SA"/>
        </w:rPr>
        <w:t>аполняется в случае наличия указанных средств.</w:t>
      </w:r>
    </w:p>
    <w:p w:rsidR="005C6CD7" w:rsidRPr="005C6CD7" w:rsidRDefault="00A5170D" w:rsidP="005C6CD7">
      <w:pPr>
        <w:suppressAutoHyphens w:val="0"/>
        <w:autoSpaceDE w:val="0"/>
        <w:adjustRightInd w:val="0"/>
        <w:ind w:right="422"/>
        <w:jc w:val="both"/>
        <w:textAlignment w:val="auto"/>
        <w:outlineLvl w:val="2"/>
        <w:rPr>
          <w:rFonts w:ascii="Times New Roman" w:eastAsia="Times New Roman" w:hAnsi="Times New Roman" w:cs="Times New Roman"/>
          <w:bCs/>
          <w:color w:val="000000"/>
          <w:kern w:val="0"/>
          <w:lang w:eastAsia="ru-RU" w:bidi="ar-SA"/>
        </w:rPr>
      </w:pPr>
      <w:hyperlink r:id="rId16" w:anchor="Par1127" w:history="1">
        <w:r w:rsidR="005C6CD7" w:rsidRPr="005C6CD7">
          <w:rPr>
            <w:rFonts w:ascii="Times New Roman" w:eastAsia="Times New Roman" w:hAnsi="Times New Roman" w:cs="Times New Roman"/>
            <w:bCs/>
            <w:color w:val="000000"/>
            <w:kern w:val="0"/>
            <w:u w:val="single"/>
            <w:lang w:eastAsia="ru-RU" w:bidi="ar-SA"/>
          </w:rPr>
          <w:t>&lt;3</w:t>
        </w:r>
        <w:proofErr w:type="gramStart"/>
        <w:r w:rsidR="005C6CD7" w:rsidRPr="005C6CD7">
          <w:rPr>
            <w:rFonts w:ascii="Times New Roman" w:eastAsia="Times New Roman" w:hAnsi="Times New Roman" w:cs="Times New Roman"/>
            <w:bCs/>
            <w:color w:val="000000"/>
            <w:kern w:val="0"/>
            <w:u w:val="single"/>
            <w:lang w:eastAsia="ru-RU" w:bidi="ar-SA"/>
          </w:rPr>
          <w:t>&gt;</w:t>
        </w:r>
      </w:hyperlink>
      <w:r w:rsidR="005C6CD7" w:rsidRPr="005C6CD7">
        <w:rPr>
          <w:rFonts w:ascii="Times New Roman" w:eastAsia="Times New Roman" w:hAnsi="Times New Roman" w:cs="Times New Roman"/>
          <w:bCs/>
          <w:color w:val="000000"/>
          <w:kern w:val="0"/>
          <w:lang w:eastAsia="ru-RU" w:bidi="ar-SA"/>
        </w:rPr>
        <w:t xml:space="preserve"> П</w:t>
      </w:r>
      <w:proofErr w:type="gramEnd"/>
      <w:r w:rsidR="005C6CD7" w:rsidRPr="005C6CD7">
        <w:rPr>
          <w:rFonts w:ascii="Times New Roman" w:eastAsia="Times New Roman" w:hAnsi="Times New Roman" w:cs="Times New Roman"/>
          <w:bCs/>
          <w:color w:val="000000"/>
          <w:kern w:val="0"/>
          <w:lang w:eastAsia="ru-RU" w:bidi="ar-SA"/>
        </w:rPr>
        <w:t>о основным мероприятиям подпрограмм и мероприятиям ВЦП в графе 3 «Объем расходов</w:t>
      </w:r>
      <w:r w:rsidR="005C6CD7" w:rsidRPr="005C6CD7">
        <w:rPr>
          <w:rFonts w:ascii="Times New Roman" w:eastAsia="Times New Roman" w:hAnsi="Times New Roman" w:cs="Times New Roman"/>
          <w:bCs/>
          <w:color w:val="000000"/>
          <w:kern w:val="0"/>
          <w:lang w:eastAsia="ru-RU" w:bidi="ar-SA"/>
        </w:rPr>
        <w:br/>
        <w:t>(тыс. рублей), предусмотренных муниципальной программой» сумма должна соответствовать данным Таблицы 6.</w:t>
      </w:r>
    </w:p>
    <w:p w:rsidR="005C6CD7" w:rsidRPr="005C6CD7" w:rsidRDefault="00A5170D" w:rsidP="005C6CD7">
      <w:pPr>
        <w:suppressAutoHyphens w:val="0"/>
        <w:autoSpaceDE w:val="0"/>
        <w:adjustRightInd w:val="0"/>
        <w:ind w:right="422"/>
        <w:jc w:val="both"/>
        <w:textAlignment w:val="auto"/>
        <w:outlineLvl w:val="2"/>
        <w:rPr>
          <w:rFonts w:ascii="Times New Roman" w:eastAsia="Calibri" w:hAnsi="Times New Roman" w:cs="Times New Roman"/>
          <w:kern w:val="0"/>
          <w:lang w:eastAsia="en-US" w:bidi="ar-SA"/>
        </w:rPr>
      </w:pPr>
      <w:hyperlink r:id="rId17" w:anchor="Par1127" w:history="1">
        <w:r w:rsidR="005C6CD7" w:rsidRPr="005C6CD7">
          <w:rPr>
            <w:rFonts w:ascii="Times New Roman" w:eastAsia="Times New Roman" w:hAnsi="Times New Roman" w:cs="Times New Roman"/>
            <w:bCs/>
            <w:color w:val="000000"/>
            <w:kern w:val="0"/>
            <w:u w:val="single"/>
            <w:lang w:eastAsia="ru-RU" w:bidi="ar-SA"/>
          </w:rPr>
          <w:t>&lt;4</w:t>
        </w:r>
        <w:proofErr w:type="gramStart"/>
        <w:r w:rsidR="005C6CD7" w:rsidRPr="005C6CD7">
          <w:rPr>
            <w:rFonts w:ascii="Times New Roman" w:eastAsia="Times New Roman" w:hAnsi="Times New Roman" w:cs="Times New Roman"/>
            <w:bCs/>
            <w:color w:val="000000"/>
            <w:kern w:val="0"/>
            <w:u w:val="single"/>
            <w:lang w:eastAsia="ru-RU" w:bidi="ar-SA"/>
          </w:rPr>
          <w:t>&gt;</w:t>
        </w:r>
      </w:hyperlink>
      <w:r w:rsidR="005C6CD7" w:rsidRPr="005C6CD7">
        <w:rPr>
          <w:rFonts w:ascii="Times New Roman" w:eastAsia="Times New Roman" w:hAnsi="Times New Roman" w:cs="Times New Roman"/>
          <w:bCs/>
          <w:color w:val="000000"/>
          <w:kern w:val="0"/>
          <w:lang w:eastAsia="ru-RU" w:bidi="ar-SA"/>
        </w:rPr>
        <w:t xml:space="preserve"> В</w:t>
      </w:r>
      <w:proofErr w:type="gramEnd"/>
      <w:r w:rsidR="005C6CD7" w:rsidRPr="005C6CD7">
        <w:rPr>
          <w:rFonts w:ascii="Times New Roman" w:eastAsia="Times New Roman" w:hAnsi="Times New Roman" w:cs="Times New Roman"/>
          <w:bCs/>
          <w:color w:val="000000"/>
          <w:kern w:val="0"/>
          <w:lang w:eastAsia="ru-RU" w:bidi="ar-SA"/>
        </w:rPr>
        <w:t xml:space="preserve"> целях оптимизации содержания информации в графе 1 допускается использование аббревиатур, например:</w:t>
      </w:r>
      <w:r w:rsidR="005C6CD7" w:rsidRPr="005C6CD7">
        <w:rPr>
          <w:rFonts w:ascii="Times New Roman" w:eastAsia="Times New Roman" w:hAnsi="Times New Roman" w:cs="Times New Roman"/>
          <w:kern w:val="0"/>
          <w:lang w:eastAsia="ru-RU" w:bidi="ar-SA"/>
        </w:rPr>
        <w:t xml:space="preserve"> основное мероприятие 1.1 – ОМ 1.1.</w:t>
      </w:r>
    </w:p>
    <w:p w:rsidR="005C6CD7" w:rsidRPr="005C6CD7" w:rsidRDefault="005C6CD7" w:rsidP="005C6CD7">
      <w:pPr>
        <w:suppressAutoHyphens w:val="0"/>
        <w:autoSpaceDE w:val="0"/>
        <w:adjustRightInd w:val="0"/>
        <w:jc w:val="right"/>
        <w:textAlignment w:val="auto"/>
        <w:outlineLvl w:val="2"/>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ind w:left="142"/>
        <w:jc w:val="right"/>
        <w:textAlignment w:val="auto"/>
        <w:outlineLvl w:val="1"/>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outlineLvl w:val="1"/>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outlineLvl w:val="1"/>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outlineLvl w:val="1"/>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outlineLvl w:val="1"/>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outlineLvl w:val="1"/>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outlineLvl w:val="1"/>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outlineLvl w:val="1"/>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outlineLvl w:val="1"/>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outlineLvl w:val="1"/>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outlineLvl w:val="1"/>
        <w:rPr>
          <w:rFonts w:ascii="Times New Roman" w:eastAsia="Times New Roman" w:hAnsi="Times New Roman" w:cs="Times New Roman"/>
          <w:kern w:val="0"/>
          <w:lang w:eastAsia="ru-RU" w:bidi="ar-SA"/>
        </w:rPr>
      </w:pPr>
    </w:p>
    <w:p w:rsidR="005C6CD7" w:rsidRPr="005C6CD7" w:rsidRDefault="005C6CD7" w:rsidP="005C6CD7">
      <w:pPr>
        <w:suppressAutoHyphens w:val="0"/>
        <w:autoSpaceDE w:val="0"/>
        <w:adjustRightInd w:val="0"/>
        <w:jc w:val="right"/>
        <w:textAlignment w:val="auto"/>
        <w:outlineLvl w:val="1"/>
        <w:rPr>
          <w:rFonts w:ascii="Times New Roman" w:eastAsia="Times New Roman" w:hAnsi="Times New Roman" w:cs="Times New Roman"/>
          <w:kern w:val="0"/>
          <w:lang w:eastAsia="ru-RU" w:bidi="ar-SA"/>
        </w:rPr>
      </w:pPr>
    </w:p>
    <w:p w:rsidR="005C6CD7" w:rsidRPr="005C6CD7" w:rsidRDefault="005C6CD7" w:rsidP="005C6CD7">
      <w:pPr>
        <w:widowControl/>
        <w:tabs>
          <w:tab w:val="left" w:pos="900"/>
        </w:tabs>
        <w:suppressAutoHyphens w:val="0"/>
        <w:autoSpaceDN/>
        <w:textAlignment w:val="auto"/>
        <w:rPr>
          <w:rFonts w:ascii="Times New Roman" w:eastAsia="Times New Roman" w:hAnsi="Times New Roman" w:cs="Times New Roman"/>
          <w:kern w:val="0"/>
          <w:lang w:eastAsia="ru-RU" w:bidi="ar-SA"/>
        </w:rPr>
        <w:sectPr w:rsidR="005C6CD7" w:rsidRPr="005C6CD7" w:rsidSect="005C6CD7">
          <w:pgSz w:w="11906" w:h="16838"/>
          <w:pgMar w:top="709" w:right="851" w:bottom="340" w:left="284" w:header="720" w:footer="720" w:gutter="284"/>
          <w:cols w:space="720"/>
          <w:titlePg/>
        </w:sectPr>
      </w:pPr>
    </w:p>
    <w:p w:rsidR="005C6CD7" w:rsidRPr="005C6CD7" w:rsidRDefault="005C6CD7" w:rsidP="005C6CD7">
      <w:pPr>
        <w:widowControl/>
        <w:tabs>
          <w:tab w:val="left" w:pos="900"/>
        </w:tabs>
        <w:suppressAutoHyphens w:val="0"/>
        <w:autoSpaceDN/>
        <w:textAlignment w:val="auto"/>
        <w:rPr>
          <w:rFonts w:ascii="Times New Roman" w:eastAsia="Times New Roman" w:hAnsi="Times New Roman" w:cs="Times New Roman"/>
          <w:kern w:val="0"/>
          <w:lang w:eastAsia="ru-RU" w:bidi="ar-SA"/>
        </w:rPr>
      </w:pPr>
    </w:p>
    <w:p w:rsidR="005C6CD7" w:rsidRPr="005C6CD7" w:rsidRDefault="005C6CD7" w:rsidP="005C6CD7">
      <w:pPr>
        <w:widowControl/>
        <w:suppressAutoHyphens w:val="0"/>
        <w:autoSpaceDN/>
        <w:jc w:val="right"/>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Приложение № 3</w:t>
      </w:r>
    </w:p>
    <w:p w:rsidR="005C6CD7" w:rsidRPr="005C6CD7" w:rsidRDefault="005C6CD7" w:rsidP="005C6CD7">
      <w:pPr>
        <w:widowControl/>
        <w:suppressAutoHyphens w:val="0"/>
        <w:autoSpaceDN/>
        <w:jc w:val="right"/>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к отчету о реализации в 2022 году муниципальной программы</w:t>
      </w:r>
    </w:p>
    <w:p w:rsidR="005C6CD7" w:rsidRPr="005C6CD7" w:rsidRDefault="00FC4447" w:rsidP="005C6CD7">
      <w:pPr>
        <w:widowControl/>
        <w:suppressAutoHyphens w:val="0"/>
        <w:autoSpaceDN/>
        <w:jc w:val="right"/>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Васильево-Ханжоновского</w:t>
      </w:r>
      <w:r w:rsidR="005C6CD7" w:rsidRPr="005C6CD7">
        <w:rPr>
          <w:rFonts w:ascii="Times New Roman" w:eastAsia="Times New Roman" w:hAnsi="Times New Roman" w:cs="Times New Roman"/>
          <w:kern w:val="0"/>
          <w:lang w:eastAsia="ru-RU" w:bidi="ar-SA"/>
        </w:rPr>
        <w:t xml:space="preserve"> сельского поселения «</w:t>
      </w:r>
      <w:r>
        <w:rPr>
          <w:rFonts w:ascii="Times New Roman" w:eastAsia="Times New Roman" w:hAnsi="Times New Roman" w:cs="Times New Roman"/>
          <w:kern w:val="0"/>
          <w:lang w:eastAsia="ru-RU" w:bidi="ar-SA"/>
        </w:rPr>
        <w:t>Муниципальная политика</w:t>
      </w:r>
      <w:bookmarkStart w:id="1" w:name="_GoBack"/>
      <w:bookmarkEnd w:id="1"/>
      <w:r w:rsidR="005C6CD7" w:rsidRPr="005C6CD7">
        <w:rPr>
          <w:rFonts w:ascii="Times New Roman" w:eastAsia="Times New Roman" w:hAnsi="Times New Roman" w:cs="Times New Roman"/>
          <w:kern w:val="0"/>
          <w:lang w:eastAsia="ru-RU" w:bidi="ar-SA"/>
        </w:rPr>
        <w:t>»</w:t>
      </w:r>
    </w:p>
    <w:p w:rsidR="005C6CD7" w:rsidRPr="005C6CD7" w:rsidRDefault="005C6CD7" w:rsidP="005C6CD7">
      <w:pPr>
        <w:suppressAutoHyphens w:val="0"/>
        <w:autoSpaceDE w:val="0"/>
        <w:adjustRightInd w:val="0"/>
        <w:jc w:val="right"/>
        <w:textAlignment w:val="auto"/>
        <w:outlineLvl w:val="2"/>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Таблица 13</w:t>
      </w:r>
    </w:p>
    <w:p w:rsidR="005C6CD7" w:rsidRPr="005C6CD7" w:rsidRDefault="005C6CD7" w:rsidP="005C6CD7">
      <w:pPr>
        <w:suppressAutoHyphens w:val="0"/>
        <w:autoSpaceDE w:val="0"/>
        <w:adjustRightInd w:val="0"/>
        <w:ind w:firstLine="540"/>
        <w:jc w:val="both"/>
        <w:textAlignment w:val="auto"/>
        <w:rPr>
          <w:rFonts w:ascii="Times New Roman" w:eastAsia="Times New Roman" w:hAnsi="Times New Roman" w:cs="Times New Roman"/>
          <w:kern w:val="0"/>
          <w:lang w:eastAsia="ru-RU" w:bidi="ar-SA"/>
        </w:rPr>
      </w:pPr>
    </w:p>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СВЕДЕНИЯ</w:t>
      </w:r>
    </w:p>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о достижении значений показателей (индикаторов)</w:t>
      </w:r>
    </w:p>
    <w:p w:rsidR="005C6CD7" w:rsidRPr="005C6CD7" w:rsidRDefault="005C6CD7" w:rsidP="005C6CD7">
      <w:pPr>
        <w:shd w:val="clear" w:color="auto" w:fill="FFFFFF"/>
        <w:suppressAutoHyphens w:val="0"/>
        <w:autoSpaceDE w:val="0"/>
        <w:adjustRightInd w:val="0"/>
        <w:ind w:firstLine="540"/>
        <w:jc w:val="both"/>
        <w:textAlignment w:val="auto"/>
        <w:rPr>
          <w:rFonts w:ascii="Times New Roman" w:eastAsia="Times New Roman" w:hAnsi="Times New Roman" w:cs="Times New Roman"/>
          <w:kern w:val="0"/>
          <w:lang w:eastAsia="ru-RU" w:bidi="ar-SA"/>
        </w:rPr>
      </w:pPr>
    </w:p>
    <w:tbl>
      <w:tblPr>
        <w:tblW w:w="15959" w:type="dxa"/>
        <w:jc w:val="center"/>
        <w:tblInd w:w="1597" w:type="dxa"/>
        <w:tblLayout w:type="fixed"/>
        <w:tblCellMar>
          <w:left w:w="75" w:type="dxa"/>
          <w:right w:w="75" w:type="dxa"/>
        </w:tblCellMar>
        <w:tblLook w:val="04A0" w:firstRow="1" w:lastRow="0" w:firstColumn="1" w:lastColumn="0" w:noHBand="0" w:noVBand="1"/>
      </w:tblPr>
      <w:tblGrid>
        <w:gridCol w:w="739"/>
        <w:gridCol w:w="4079"/>
        <w:gridCol w:w="12"/>
        <w:gridCol w:w="1406"/>
        <w:gridCol w:w="2103"/>
        <w:gridCol w:w="1549"/>
        <w:gridCol w:w="1523"/>
        <w:gridCol w:w="4514"/>
        <w:gridCol w:w="19"/>
        <w:gridCol w:w="15"/>
      </w:tblGrid>
      <w:tr w:rsidR="005C6CD7" w:rsidRPr="005C6CD7" w:rsidTr="005C6CD7">
        <w:trPr>
          <w:jc w:val="center"/>
        </w:trPr>
        <w:tc>
          <w:tcPr>
            <w:tcW w:w="739" w:type="dxa"/>
            <w:vMerge w:val="restart"/>
            <w:tcBorders>
              <w:top w:val="single" w:sz="4" w:space="0" w:color="auto"/>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 </w:t>
            </w:r>
            <w:proofErr w:type="gramStart"/>
            <w:r w:rsidRPr="005C6CD7">
              <w:rPr>
                <w:rFonts w:ascii="Times New Roman" w:eastAsia="Times New Roman" w:hAnsi="Times New Roman" w:cs="Times New Roman"/>
                <w:kern w:val="0"/>
                <w:lang w:eastAsia="ru-RU" w:bidi="ar-SA"/>
              </w:rPr>
              <w:t>п</w:t>
            </w:r>
            <w:proofErr w:type="gramEnd"/>
            <w:r w:rsidRPr="005C6CD7">
              <w:rPr>
                <w:rFonts w:ascii="Times New Roman" w:eastAsia="Times New Roman" w:hAnsi="Times New Roman" w:cs="Times New Roman"/>
                <w:kern w:val="0"/>
                <w:lang w:eastAsia="ru-RU" w:bidi="ar-SA"/>
              </w:rPr>
              <w:t>/п</w:t>
            </w:r>
          </w:p>
        </w:tc>
        <w:tc>
          <w:tcPr>
            <w:tcW w:w="4079" w:type="dxa"/>
            <w:tcBorders>
              <w:top w:val="single" w:sz="4" w:space="0" w:color="auto"/>
              <w:left w:val="single" w:sz="4" w:space="0" w:color="auto"/>
              <w:bottom w:val="single" w:sz="4" w:space="0" w:color="auto"/>
              <w:right w:val="single" w:sz="4" w:space="0" w:color="auto"/>
            </w:tcBorders>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Номер и наименование </w:t>
            </w:r>
          </w:p>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Единица</w:t>
            </w:r>
          </w:p>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измерения</w:t>
            </w:r>
          </w:p>
        </w:tc>
        <w:tc>
          <w:tcPr>
            <w:tcW w:w="5175" w:type="dxa"/>
            <w:gridSpan w:val="3"/>
            <w:tcBorders>
              <w:top w:val="single" w:sz="4" w:space="0" w:color="auto"/>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Значения показателей (индикаторов) </w:t>
            </w:r>
            <w:r w:rsidRPr="005C6CD7">
              <w:rPr>
                <w:rFonts w:ascii="Times New Roman" w:eastAsia="Times New Roman" w:hAnsi="Times New Roman" w:cs="Times New Roman"/>
                <w:kern w:val="0"/>
                <w:lang w:eastAsia="ru-RU" w:bidi="ar-SA"/>
              </w:rPr>
              <w:br/>
              <w:t xml:space="preserve">муниципальной программы,     </w:t>
            </w:r>
            <w:r w:rsidRPr="005C6CD7">
              <w:rPr>
                <w:rFonts w:ascii="Times New Roman" w:eastAsia="Times New Roman" w:hAnsi="Times New Roman" w:cs="Times New Roman"/>
                <w:kern w:val="0"/>
                <w:lang w:eastAsia="ru-RU" w:bidi="ar-SA"/>
              </w:rPr>
              <w:br/>
              <w:t>подпрограммы муниципальной программы</w:t>
            </w:r>
          </w:p>
        </w:tc>
        <w:tc>
          <w:tcPr>
            <w:tcW w:w="4548" w:type="dxa"/>
            <w:gridSpan w:val="3"/>
            <w:tcBorders>
              <w:top w:val="single" w:sz="4" w:space="0" w:color="auto"/>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Обоснование отклонений  </w:t>
            </w:r>
            <w:r w:rsidRPr="005C6CD7">
              <w:rPr>
                <w:rFonts w:ascii="Times New Roman" w:eastAsia="Times New Roman" w:hAnsi="Times New Roman" w:cs="Times New Roman"/>
                <w:kern w:val="0"/>
                <w:lang w:eastAsia="ru-RU" w:bidi="ar-SA"/>
              </w:rPr>
              <w:br/>
              <w:t xml:space="preserve"> значений показателя    </w:t>
            </w:r>
            <w:r w:rsidRPr="005C6CD7">
              <w:rPr>
                <w:rFonts w:ascii="Times New Roman" w:eastAsia="Times New Roman" w:hAnsi="Times New Roman" w:cs="Times New Roman"/>
                <w:kern w:val="0"/>
                <w:lang w:eastAsia="ru-RU" w:bidi="ar-SA"/>
              </w:rPr>
              <w:br/>
              <w:t xml:space="preserve"> (индикатора) на конец   </w:t>
            </w:r>
            <w:r w:rsidRPr="005C6CD7">
              <w:rPr>
                <w:rFonts w:ascii="Times New Roman" w:eastAsia="Times New Roman" w:hAnsi="Times New Roman" w:cs="Times New Roman"/>
                <w:kern w:val="0"/>
                <w:lang w:eastAsia="ru-RU" w:bidi="ar-SA"/>
              </w:rPr>
              <w:br/>
              <w:t xml:space="preserve"> отчетного года       </w:t>
            </w:r>
            <w:r w:rsidRPr="005C6CD7">
              <w:rPr>
                <w:rFonts w:ascii="Times New Roman" w:eastAsia="Times New Roman" w:hAnsi="Times New Roman" w:cs="Times New Roman"/>
                <w:kern w:val="0"/>
                <w:lang w:eastAsia="ru-RU" w:bidi="ar-SA"/>
              </w:rPr>
              <w:br/>
              <w:t>(при наличии)</w:t>
            </w:r>
          </w:p>
        </w:tc>
      </w:tr>
      <w:tr w:rsidR="005C6CD7" w:rsidRPr="005C6CD7" w:rsidTr="005C6CD7">
        <w:trPr>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40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103" w:type="dxa"/>
            <w:vMerge w:val="restart"/>
            <w:tcBorders>
              <w:top w:val="nil"/>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год,</w:t>
            </w:r>
          </w:p>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предшествующий </w:t>
            </w:r>
            <w:r w:rsidRPr="005C6CD7">
              <w:rPr>
                <w:rFonts w:ascii="Times New Roman" w:eastAsia="Times New Roman" w:hAnsi="Times New Roman" w:cs="Times New Roman"/>
                <w:kern w:val="0"/>
                <w:lang w:eastAsia="ru-RU" w:bidi="ar-SA"/>
              </w:rPr>
              <w:br/>
              <w:t xml:space="preserve">отчетному </w:t>
            </w:r>
            <w:hyperlink r:id="rId18" w:anchor="Par1462" w:history="1">
              <w:r w:rsidRPr="005C6CD7">
                <w:rPr>
                  <w:rFonts w:ascii="Times New Roman" w:eastAsia="Times New Roman" w:hAnsi="Times New Roman" w:cs="Times New Roman"/>
                  <w:color w:val="0000FF"/>
                  <w:kern w:val="0"/>
                  <w:u w:val="single"/>
                  <w:lang w:eastAsia="ru-RU" w:bidi="ar-SA"/>
                </w:rPr>
                <w:t>&lt;1&gt;</w:t>
              </w:r>
            </w:hyperlink>
          </w:p>
        </w:tc>
        <w:tc>
          <w:tcPr>
            <w:tcW w:w="3072" w:type="dxa"/>
            <w:gridSpan w:val="2"/>
            <w:tcBorders>
              <w:top w:val="nil"/>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отчетный год</w:t>
            </w:r>
          </w:p>
        </w:tc>
        <w:tc>
          <w:tcPr>
            <w:tcW w:w="4548" w:type="dxa"/>
            <w:gridSpan w:val="3"/>
            <w:tcBorders>
              <w:top w:val="single" w:sz="4" w:space="0" w:color="auto"/>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r>
      <w:tr w:rsidR="005C6CD7" w:rsidRPr="005C6CD7" w:rsidTr="005C6CD7">
        <w:trPr>
          <w:gridAfter w:val="1"/>
          <w:wAfter w:w="15" w:type="dxa"/>
          <w:jc w:val="center"/>
        </w:trPr>
        <w:tc>
          <w:tcPr>
            <w:tcW w:w="739" w:type="dxa"/>
            <w:vMerge/>
            <w:tcBorders>
              <w:top w:val="single" w:sz="4" w:space="0" w:color="auto"/>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4091" w:type="dxa"/>
            <w:gridSpan w:val="2"/>
            <w:vMerge/>
            <w:tcBorders>
              <w:top w:val="single" w:sz="4" w:space="0" w:color="auto"/>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2103" w:type="dxa"/>
            <w:vMerge/>
            <w:tcBorders>
              <w:top w:val="nil"/>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c>
          <w:tcPr>
            <w:tcW w:w="1549" w:type="dxa"/>
            <w:tcBorders>
              <w:top w:val="nil"/>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план</w:t>
            </w:r>
          </w:p>
        </w:tc>
        <w:tc>
          <w:tcPr>
            <w:tcW w:w="1523" w:type="dxa"/>
            <w:tcBorders>
              <w:top w:val="nil"/>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факт</w:t>
            </w:r>
          </w:p>
        </w:tc>
        <w:tc>
          <w:tcPr>
            <w:tcW w:w="4533" w:type="dxa"/>
            <w:gridSpan w:val="2"/>
            <w:tcBorders>
              <w:top w:val="single" w:sz="4" w:space="0" w:color="auto"/>
              <w:left w:val="single" w:sz="4" w:space="0" w:color="auto"/>
              <w:bottom w:val="single" w:sz="4" w:space="0" w:color="auto"/>
              <w:right w:val="single" w:sz="4" w:space="0" w:color="auto"/>
            </w:tcBorders>
            <w:vAlign w:val="center"/>
            <w:hideMark/>
          </w:tcPr>
          <w:p w:rsidR="005C6CD7" w:rsidRPr="005C6CD7" w:rsidRDefault="005C6CD7" w:rsidP="005C6CD7">
            <w:pPr>
              <w:widowControl/>
              <w:suppressAutoHyphens w:val="0"/>
              <w:autoSpaceDN/>
              <w:textAlignment w:val="auto"/>
              <w:rPr>
                <w:rFonts w:ascii="Times New Roman" w:eastAsia="Times New Roman" w:hAnsi="Times New Roman" w:cs="Times New Roman"/>
                <w:kern w:val="0"/>
                <w:lang w:eastAsia="ru-RU" w:bidi="ar-SA"/>
              </w:rPr>
            </w:pPr>
          </w:p>
        </w:tc>
      </w:tr>
      <w:tr w:rsidR="005C6CD7" w:rsidRPr="005C6CD7" w:rsidTr="005C6CD7">
        <w:trPr>
          <w:gridAfter w:val="2"/>
          <w:wAfter w:w="34" w:type="dxa"/>
          <w:jc w:val="center"/>
        </w:trPr>
        <w:tc>
          <w:tcPr>
            <w:tcW w:w="739" w:type="dxa"/>
            <w:tcBorders>
              <w:top w:val="nil"/>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1</w:t>
            </w:r>
          </w:p>
        </w:tc>
        <w:tc>
          <w:tcPr>
            <w:tcW w:w="4079" w:type="dxa"/>
            <w:tcBorders>
              <w:top w:val="nil"/>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2</w:t>
            </w:r>
          </w:p>
        </w:tc>
        <w:tc>
          <w:tcPr>
            <w:tcW w:w="1418" w:type="dxa"/>
            <w:gridSpan w:val="2"/>
            <w:tcBorders>
              <w:top w:val="nil"/>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3</w:t>
            </w:r>
          </w:p>
        </w:tc>
        <w:tc>
          <w:tcPr>
            <w:tcW w:w="2103" w:type="dxa"/>
            <w:tcBorders>
              <w:top w:val="nil"/>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4</w:t>
            </w:r>
          </w:p>
        </w:tc>
        <w:tc>
          <w:tcPr>
            <w:tcW w:w="1549" w:type="dxa"/>
            <w:tcBorders>
              <w:top w:val="nil"/>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5</w:t>
            </w:r>
          </w:p>
        </w:tc>
        <w:tc>
          <w:tcPr>
            <w:tcW w:w="1523" w:type="dxa"/>
            <w:tcBorders>
              <w:top w:val="nil"/>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6</w:t>
            </w:r>
          </w:p>
        </w:tc>
        <w:tc>
          <w:tcPr>
            <w:tcW w:w="4514" w:type="dxa"/>
            <w:tcBorders>
              <w:top w:val="nil"/>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7</w:t>
            </w:r>
          </w:p>
        </w:tc>
      </w:tr>
      <w:tr w:rsidR="005C6CD7" w:rsidRPr="005C6CD7" w:rsidTr="005C6CD7">
        <w:trPr>
          <w:gridAfter w:val="2"/>
          <w:wAfter w:w="34" w:type="dxa"/>
          <w:trHeight w:val="313"/>
          <w:jc w:val="center"/>
        </w:trPr>
        <w:tc>
          <w:tcPr>
            <w:tcW w:w="739" w:type="dxa"/>
            <w:tcBorders>
              <w:top w:val="nil"/>
              <w:left w:val="single" w:sz="4" w:space="0" w:color="auto"/>
              <w:bottom w:val="single" w:sz="4" w:space="0" w:color="auto"/>
              <w:right w:val="single" w:sz="4" w:space="0" w:color="auto"/>
            </w:tcBorders>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p>
        </w:tc>
        <w:tc>
          <w:tcPr>
            <w:tcW w:w="15186" w:type="dxa"/>
            <w:gridSpan w:val="7"/>
            <w:tcBorders>
              <w:top w:val="single" w:sz="4" w:space="0" w:color="auto"/>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Муниципальная программа    «Управление муниципальными финансами и создание условий для эффективного управления муниципальными финансами»                                                                                </w:t>
            </w:r>
          </w:p>
        </w:tc>
      </w:tr>
      <w:tr w:rsidR="005C6CD7" w:rsidRPr="005C6CD7" w:rsidTr="005C6CD7">
        <w:trPr>
          <w:gridAfter w:val="2"/>
          <w:wAfter w:w="34" w:type="dxa"/>
          <w:jc w:val="center"/>
        </w:trPr>
        <w:tc>
          <w:tcPr>
            <w:tcW w:w="15925" w:type="dxa"/>
            <w:gridSpan w:val="8"/>
            <w:tcBorders>
              <w:top w:val="nil"/>
              <w:left w:val="single" w:sz="4" w:space="0" w:color="auto"/>
              <w:bottom w:val="single" w:sz="4" w:space="0" w:color="auto"/>
              <w:right w:val="single" w:sz="4" w:space="0" w:color="auto"/>
            </w:tcBorders>
          </w:tcPr>
          <w:p w:rsidR="005C6CD7" w:rsidRPr="005C6CD7" w:rsidRDefault="005C6CD7" w:rsidP="00FC4447">
            <w:pPr>
              <w:shd w:val="clear" w:color="auto" w:fill="FFFFFF"/>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Подпрограмма 1      </w:t>
            </w:r>
            <w:r w:rsidRPr="005C6CD7">
              <w:rPr>
                <w:rFonts w:ascii="Times New Roman" w:eastAsia="Times New Roman" w:hAnsi="Times New Roman" w:cs="Times New Roman"/>
                <w:bCs/>
                <w:kern w:val="0"/>
                <w:lang w:eastAsia="ru-RU" w:bidi="ar-SA"/>
              </w:rPr>
              <w:t xml:space="preserve">Развитие муниципального управления и муниципальной службы в </w:t>
            </w:r>
            <w:r w:rsidR="00FC4447">
              <w:rPr>
                <w:rFonts w:ascii="Times New Roman" w:eastAsia="Times New Roman" w:hAnsi="Times New Roman" w:cs="Times New Roman"/>
                <w:bCs/>
                <w:kern w:val="0"/>
                <w:lang w:eastAsia="ru-RU" w:bidi="ar-SA"/>
              </w:rPr>
              <w:t>Васильево-Ханжоновском</w:t>
            </w:r>
            <w:r w:rsidRPr="005C6CD7">
              <w:rPr>
                <w:rFonts w:ascii="Times New Roman" w:eastAsia="Times New Roman" w:hAnsi="Times New Roman" w:cs="Times New Roman"/>
                <w:bCs/>
                <w:kern w:val="0"/>
                <w:lang w:eastAsia="ru-RU" w:bidi="ar-SA"/>
              </w:rPr>
              <w:t xml:space="preserve"> сельском поселении, дополнительное профессиональное образование лиц, занятых в системе местного самоуправления</w:t>
            </w:r>
            <w:r w:rsidRPr="005C6CD7">
              <w:rPr>
                <w:rFonts w:ascii="Times New Roman" w:eastAsia="Times New Roman" w:hAnsi="Times New Roman" w:cs="Times New Roman"/>
                <w:kern w:val="0"/>
                <w:lang w:eastAsia="ru-RU" w:bidi="ar-SA"/>
              </w:rPr>
              <w:t xml:space="preserve">                    </w:t>
            </w:r>
          </w:p>
        </w:tc>
      </w:tr>
      <w:tr w:rsidR="005C6CD7" w:rsidRPr="005C6CD7" w:rsidTr="005C6CD7">
        <w:trPr>
          <w:gridAfter w:val="2"/>
          <w:wAfter w:w="34" w:type="dxa"/>
          <w:jc w:val="center"/>
        </w:trPr>
        <w:tc>
          <w:tcPr>
            <w:tcW w:w="739" w:type="dxa"/>
            <w:tcBorders>
              <w:top w:val="nil"/>
              <w:left w:val="single" w:sz="4" w:space="0" w:color="auto"/>
              <w:bottom w:val="single" w:sz="4" w:space="0" w:color="auto"/>
              <w:right w:val="single" w:sz="4" w:space="0" w:color="auto"/>
            </w:tcBorders>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1.1.</w:t>
            </w:r>
          </w:p>
        </w:tc>
        <w:tc>
          <w:tcPr>
            <w:tcW w:w="4079" w:type="dxa"/>
            <w:tcBorders>
              <w:top w:val="nil"/>
              <w:left w:val="single" w:sz="4" w:space="0" w:color="auto"/>
              <w:bottom w:val="single" w:sz="4" w:space="0" w:color="auto"/>
              <w:right w:val="single" w:sz="4" w:space="0" w:color="auto"/>
            </w:tcBorders>
            <w:hideMark/>
          </w:tcPr>
          <w:p w:rsidR="005C6CD7" w:rsidRPr="005C6CD7" w:rsidRDefault="005C6CD7" w:rsidP="005C6CD7">
            <w:pPr>
              <w:shd w:val="clear" w:color="auto" w:fill="FFFFFF"/>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Показатель (индикатор)   Доля муниципальных служащих, получивших дополнительное профессиональное образование </w:t>
            </w:r>
          </w:p>
        </w:tc>
        <w:tc>
          <w:tcPr>
            <w:tcW w:w="1418" w:type="dxa"/>
            <w:gridSpan w:val="2"/>
            <w:tcBorders>
              <w:top w:val="nil"/>
              <w:left w:val="single" w:sz="4" w:space="0" w:color="auto"/>
              <w:bottom w:val="single" w:sz="4" w:space="0" w:color="auto"/>
              <w:right w:val="single" w:sz="4" w:space="0" w:color="auto"/>
            </w:tcBorders>
          </w:tcPr>
          <w:p w:rsidR="005C6CD7" w:rsidRPr="005C6CD7" w:rsidRDefault="005C6CD7" w:rsidP="005C6CD7">
            <w:pPr>
              <w:shd w:val="clear" w:color="auto" w:fill="FFFFFF"/>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процентов</w:t>
            </w:r>
          </w:p>
        </w:tc>
        <w:tc>
          <w:tcPr>
            <w:tcW w:w="2103" w:type="dxa"/>
            <w:tcBorders>
              <w:top w:val="nil"/>
              <w:left w:val="single" w:sz="4" w:space="0" w:color="auto"/>
              <w:bottom w:val="single" w:sz="4" w:space="0" w:color="auto"/>
              <w:right w:val="single" w:sz="4" w:space="0" w:color="auto"/>
            </w:tcBorders>
          </w:tcPr>
          <w:p w:rsidR="005C6CD7" w:rsidRPr="005C6CD7" w:rsidRDefault="005C6CD7" w:rsidP="005C6CD7">
            <w:pPr>
              <w:shd w:val="clear" w:color="auto" w:fill="FFFFFF"/>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66,7</w:t>
            </w:r>
          </w:p>
        </w:tc>
        <w:tc>
          <w:tcPr>
            <w:tcW w:w="1549" w:type="dxa"/>
            <w:tcBorders>
              <w:top w:val="nil"/>
              <w:left w:val="single" w:sz="4" w:space="0" w:color="auto"/>
              <w:bottom w:val="single" w:sz="4" w:space="0" w:color="auto"/>
              <w:right w:val="single" w:sz="4" w:space="0" w:color="auto"/>
            </w:tcBorders>
          </w:tcPr>
          <w:p w:rsidR="005C6CD7" w:rsidRPr="005C6CD7" w:rsidRDefault="005C6CD7" w:rsidP="005C6CD7">
            <w:pPr>
              <w:shd w:val="clear" w:color="auto" w:fill="FFFFFF"/>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40,0</w:t>
            </w:r>
          </w:p>
        </w:tc>
        <w:tc>
          <w:tcPr>
            <w:tcW w:w="1523" w:type="dxa"/>
            <w:tcBorders>
              <w:top w:val="nil"/>
              <w:left w:val="single" w:sz="4" w:space="0" w:color="auto"/>
              <w:bottom w:val="single" w:sz="4" w:space="0" w:color="auto"/>
              <w:right w:val="single" w:sz="4" w:space="0" w:color="auto"/>
            </w:tcBorders>
          </w:tcPr>
          <w:p w:rsidR="005C6CD7" w:rsidRPr="005C6CD7" w:rsidRDefault="00FC4447" w:rsidP="00FC4447">
            <w:pPr>
              <w:shd w:val="clear" w:color="auto" w:fill="FFFFFF"/>
              <w:suppressAutoHyphens w:val="0"/>
              <w:autoSpaceDE w:val="0"/>
              <w:adjustRightInd w:val="0"/>
              <w:textAlignment w:val="auto"/>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40,0</w:t>
            </w:r>
          </w:p>
        </w:tc>
        <w:tc>
          <w:tcPr>
            <w:tcW w:w="4514" w:type="dxa"/>
            <w:tcBorders>
              <w:top w:val="nil"/>
              <w:left w:val="single" w:sz="4" w:space="0" w:color="auto"/>
              <w:bottom w:val="single" w:sz="4" w:space="0" w:color="auto"/>
              <w:right w:val="single" w:sz="4" w:space="0" w:color="auto"/>
            </w:tcBorders>
          </w:tcPr>
          <w:p w:rsidR="005C6CD7" w:rsidRPr="005C6CD7" w:rsidRDefault="005C6CD7" w:rsidP="005C6CD7">
            <w:pPr>
              <w:shd w:val="clear" w:color="auto" w:fill="FFFFFF"/>
              <w:suppressAutoHyphens w:val="0"/>
              <w:autoSpaceDE w:val="0"/>
              <w:adjustRightInd w:val="0"/>
              <w:textAlignment w:val="auto"/>
              <w:rPr>
                <w:rFonts w:ascii="Times New Roman" w:eastAsia="Times New Roman" w:hAnsi="Times New Roman" w:cs="Times New Roman"/>
                <w:kern w:val="0"/>
                <w:lang w:eastAsia="ru-RU" w:bidi="ar-SA"/>
              </w:rPr>
            </w:pPr>
          </w:p>
        </w:tc>
      </w:tr>
      <w:tr w:rsidR="005C6CD7" w:rsidRPr="005C6CD7" w:rsidTr="005C6CD7">
        <w:trPr>
          <w:gridAfter w:val="2"/>
          <w:wAfter w:w="34" w:type="dxa"/>
          <w:jc w:val="center"/>
        </w:trPr>
        <w:tc>
          <w:tcPr>
            <w:tcW w:w="15925" w:type="dxa"/>
            <w:gridSpan w:val="8"/>
            <w:tcBorders>
              <w:top w:val="nil"/>
              <w:left w:val="single" w:sz="4" w:space="0" w:color="auto"/>
              <w:bottom w:val="single" w:sz="4" w:space="0" w:color="auto"/>
              <w:right w:val="single" w:sz="4" w:space="0" w:color="auto"/>
            </w:tcBorders>
          </w:tcPr>
          <w:p w:rsidR="005C6CD7" w:rsidRPr="005C6CD7" w:rsidRDefault="005C6CD7" w:rsidP="005C6CD7">
            <w:pPr>
              <w:shd w:val="clear" w:color="auto" w:fill="FFFFFF"/>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Подпрограмма 2       Диспансеризация муниципальных служащих              </w:t>
            </w:r>
          </w:p>
        </w:tc>
      </w:tr>
      <w:tr w:rsidR="005C6CD7" w:rsidRPr="005C6CD7" w:rsidTr="005C6CD7">
        <w:trPr>
          <w:gridAfter w:val="2"/>
          <w:wAfter w:w="34" w:type="dxa"/>
          <w:jc w:val="center"/>
        </w:trPr>
        <w:tc>
          <w:tcPr>
            <w:tcW w:w="739" w:type="dxa"/>
            <w:tcBorders>
              <w:top w:val="nil"/>
              <w:left w:val="single" w:sz="4" w:space="0" w:color="auto"/>
              <w:bottom w:val="single" w:sz="4" w:space="0" w:color="auto"/>
              <w:right w:val="single" w:sz="4" w:space="0" w:color="auto"/>
            </w:tcBorders>
          </w:tcPr>
          <w:p w:rsidR="005C6CD7" w:rsidRPr="005C6CD7" w:rsidRDefault="005C6CD7" w:rsidP="005C6CD7">
            <w:pPr>
              <w:shd w:val="clear" w:color="auto" w:fill="FFFFFF"/>
              <w:suppressAutoHyphens w:val="0"/>
              <w:autoSpaceDE w:val="0"/>
              <w:adjustRightInd w:val="0"/>
              <w:jc w:val="center"/>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2.1.</w:t>
            </w:r>
          </w:p>
        </w:tc>
        <w:tc>
          <w:tcPr>
            <w:tcW w:w="4079" w:type="dxa"/>
            <w:tcBorders>
              <w:top w:val="nil"/>
              <w:left w:val="single" w:sz="4" w:space="0" w:color="auto"/>
              <w:bottom w:val="single" w:sz="4" w:space="0" w:color="auto"/>
              <w:right w:val="single" w:sz="4" w:space="0" w:color="auto"/>
            </w:tcBorders>
            <w:hideMark/>
          </w:tcPr>
          <w:p w:rsidR="005C6CD7" w:rsidRPr="005C6CD7" w:rsidRDefault="005C6CD7" w:rsidP="005C6CD7">
            <w:pPr>
              <w:widowControl/>
              <w:suppressAutoHyphens w:val="0"/>
              <w:autoSpaceDN/>
              <w:jc w:val="both"/>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 xml:space="preserve">Показатель (индикатор)  </w:t>
            </w:r>
            <w:r w:rsidRPr="005C6CD7">
              <w:rPr>
                <w:rFonts w:ascii="Times New Roman" w:eastAsia="Times New Roman" w:hAnsi="Times New Roman" w:cs="Times New Roman"/>
                <w:kern w:val="0"/>
                <w:lang w:eastAsia="en-US" w:bidi="ar-SA"/>
              </w:rPr>
              <w:t>Систематическое медицинское наблюдение за здоровьем муниципальных служащих</w:t>
            </w:r>
          </w:p>
        </w:tc>
        <w:tc>
          <w:tcPr>
            <w:tcW w:w="1418" w:type="dxa"/>
            <w:gridSpan w:val="2"/>
            <w:tcBorders>
              <w:top w:val="nil"/>
              <w:left w:val="single" w:sz="4" w:space="0" w:color="auto"/>
              <w:bottom w:val="single" w:sz="4" w:space="0" w:color="auto"/>
              <w:right w:val="single" w:sz="4" w:space="0" w:color="auto"/>
            </w:tcBorders>
          </w:tcPr>
          <w:p w:rsidR="005C6CD7" w:rsidRPr="005C6CD7" w:rsidRDefault="005C6CD7" w:rsidP="005C6CD7">
            <w:pPr>
              <w:shd w:val="clear" w:color="auto" w:fill="FFFFFF"/>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процентов</w:t>
            </w:r>
          </w:p>
        </w:tc>
        <w:tc>
          <w:tcPr>
            <w:tcW w:w="2103" w:type="dxa"/>
            <w:tcBorders>
              <w:top w:val="nil"/>
              <w:left w:val="single" w:sz="4" w:space="0" w:color="auto"/>
              <w:bottom w:val="single" w:sz="4" w:space="0" w:color="auto"/>
              <w:right w:val="single" w:sz="4" w:space="0" w:color="auto"/>
            </w:tcBorders>
          </w:tcPr>
          <w:p w:rsidR="005C6CD7" w:rsidRPr="005C6CD7" w:rsidRDefault="005C6CD7" w:rsidP="005C6CD7">
            <w:pPr>
              <w:shd w:val="clear" w:color="auto" w:fill="FFFFFF"/>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1549" w:type="dxa"/>
            <w:tcBorders>
              <w:top w:val="nil"/>
              <w:left w:val="single" w:sz="4" w:space="0" w:color="auto"/>
              <w:bottom w:val="single" w:sz="4" w:space="0" w:color="auto"/>
              <w:right w:val="single" w:sz="4" w:space="0" w:color="auto"/>
            </w:tcBorders>
          </w:tcPr>
          <w:p w:rsidR="005C6CD7" w:rsidRPr="005C6CD7" w:rsidRDefault="005C6CD7" w:rsidP="005C6CD7">
            <w:pPr>
              <w:shd w:val="clear" w:color="auto" w:fill="FFFFFF"/>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1523" w:type="dxa"/>
            <w:tcBorders>
              <w:top w:val="nil"/>
              <w:left w:val="single" w:sz="4" w:space="0" w:color="auto"/>
              <w:bottom w:val="single" w:sz="4" w:space="0" w:color="auto"/>
              <w:right w:val="single" w:sz="4" w:space="0" w:color="auto"/>
            </w:tcBorders>
          </w:tcPr>
          <w:p w:rsidR="005C6CD7" w:rsidRPr="005C6CD7" w:rsidRDefault="005C6CD7" w:rsidP="005C6CD7">
            <w:pPr>
              <w:shd w:val="clear" w:color="auto" w:fill="FFFFFF"/>
              <w:suppressAutoHyphens w:val="0"/>
              <w:autoSpaceDE w:val="0"/>
              <w:adjustRightInd w:val="0"/>
              <w:textAlignment w:val="auto"/>
              <w:rPr>
                <w:rFonts w:ascii="Times New Roman" w:eastAsia="Times New Roman" w:hAnsi="Times New Roman" w:cs="Times New Roman"/>
                <w:kern w:val="0"/>
                <w:lang w:eastAsia="ru-RU" w:bidi="ar-SA"/>
              </w:rPr>
            </w:pPr>
            <w:r w:rsidRPr="005C6CD7">
              <w:rPr>
                <w:rFonts w:ascii="Times New Roman" w:eastAsia="Times New Roman" w:hAnsi="Times New Roman" w:cs="Times New Roman"/>
                <w:kern w:val="0"/>
                <w:lang w:eastAsia="ru-RU" w:bidi="ar-SA"/>
              </w:rPr>
              <w:t>0</w:t>
            </w:r>
          </w:p>
        </w:tc>
        <w:tc>
          <w:tcPr>
            <w:tcW w:w="4514" w:type="dxa"/>
            <w:tcBorders>
              <w:top w:val="nil"/>
              <w:left w:val="single" w:sz="4" w:space="0" w:color="auto"/>
              <w:bottom w:val="single" w:sz="4" w:space="0" w:color="auto"/>
              <w:right w:val="single" w:sz="4" w:space="0" w:color="auto"/>
            </w:tcBorders>
          </w:tcPr>
          <w:p w:rsidR="005C6CD7" w:rsidRPr="005C6CD7" w:rsidRDefault="005C6CD7" w:rsidP="005C6CD7">
            <w:pPr>
              <w:shd w:val="clear" w:color="auto" w:fill="FFFFFF"/>
              <w:suppressAutoHyphens w:val="0"/>
              <w:autoSpaceDE w:val="0"/>
              <w:adjustRightInd w:val="0"/>
              <w:textAlignment w:val="auto"/>
              <w:rPr>
                <w:rFonts w:ascii="Times New Roman" w:eastAsia="Times New Roman" w:hAnsi="Times New Roman" w:cs="Times New Roman"/>
                <w:kern w:val="0"/>
                <w:lang w:eastAsia="ru-RU" w:bidi="ar-SA"/>
              </w:rPr>
            </w:pPr>
          </w:p>
        </w:tc>
      </w:tr>
    </w:tbl>
    <w:p w:rsidR="00AA4595" w:rsidRPr="00094354" w:rsidRDefault="005C6CD7" w:rsidP="00B52723">
      <w:pPr>
        <w:widowControl/>
        <w:suppressAutoHyphens w:val="0"/>
        <w:autoSpaceDN/>
        <w:jc w:val="right"/>
        <w:textAlignment w:val="auto"/>
        <w:rPr>
          <w:rFonts w:ascii="Times New Roman" w:eastAsia="Times New Roman" w:hAnsi="Times New Roman" w:cs="Times New Roman"/>
          <w:sz w:val="28"/>
          <w:szCs w:val="28"/>
          <w:lang w:bidi="ar-SA"/>
        </w:rPr>
      </w:pPr>
      <w:r w:rsidRPr="005C6CD7">
        <w:rPr>
          <w:rFonts w:ascii="Times New Roman" w:eastAsia="Times New Roman" w:hAnsi="Times New Roman" w:cs="Times New Roman"/>
          <w:kern w:val="0"/>
          <w:lang w:eastAsia="ru-RU" w:bidi="ar-SA"/>
        </w:rPr>
        <w:t>&lt;1</w:t>
      </w:r>
      <w:proofErr w:type="gramStart"/>
      <w:r w:rsidRPr="005C6CD7">
        <w:rPr>
          <w:rFonts w:ascii="Times New Roman" w:eastAsia="Times New Roman" w:hAnsi="Times New Roman" w:cs="Times New Roman"/>
          <w:kern w:val="0"/>
          <w:lang w:eastAsia="ru-RU" w:bidi="ar-SA"/>
        </w:rPr>
        <w:t>&gt;  П</w:t>
      </w:r>
      <w:proofErr w:type="gramEnd"/>
      <w:r w:rsidRPr="005C6CD7">
        <w:rPr>
          <w:rFonts w:ascii="Times New Roman" w:eastAsia="Times New Roman" w:hAnsi="Times New Roman" w:cs="Times New Roman"/>
          <w:kern w:val="0"/>
          <w:lang w:eastAsia="ru-RU" w:bidi="ar-SA"/>
        </w:rPr>
        <w:t>риводится фактическое значение индикатора или показателя за год, предшествующий отчетному</w:t>
      </w:r>
    </w:p>
    <w:sectPr w:rsidR="00AA4595" w:rsidRPr="00094354" w:rsidSect="00B52723">
      <w:pgSz w:w="16838" w:h="11906" w:orient="landscape"/>
      <w:pgMar w:top="284" w:right="709" w:bottom="851" w:left="3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hint="default"/>
        <w:sz w:val="28"/>
        <w:szCs w:val="28"/>
      </w:rPr>
    </w:lvl>
    <w:lvl w:ilvl="1">
      <w:start w:val="1"/>
      <w:numFmt w:val="bullet"/>
      <w:lvlText w:val=""/>
      <w:lvlJc w:val="left"/>
      <w:pPr>
        <w:tabs>
          <w:tab w:val="num" w:pos="1080"/>
        </w:tabs>
        <w:ind w:left="1080" w:hanging="360"/>
      </w:pPr>
      <w:rPr>
        <w:rFonts w:ascii="Symbol" w:hAnsi="Symbol" w:cs="Times New Roman" w:hint="default"/>
        <w:sz w:val="28"/>
        <w:szCs w:val="28"/>
      </w:rPr>
    </w:lvl>
    <w:lvl w:ilvl="2">
      <w:start w:val="1"/>
      <w:numFmt w:val="bullet"/>
      <w:lvlText w:val=""/>
      <w:lvlJc w:val="left"/>
      <w:pPr>
        <w:tabs>
          <w:tab w:val="num" w:pos="1440"/>
        </w:tabs>
        <w:ind w:left="1440" w:hanging="360"/>
      </w:pPr>
      <w:rPr>
        <w:rFonts w:ascii="Symbol" w:hAnsi="Symbol" w:cs="Times New Roman" w:hint="default"/>
        <w:sz w:val="28"/>
        <w:szCs w:val="28"/>
      </w:rPr>
    </w:lvl>
    <w:lvl w:ilvl="3">
      <w:start w:val="1"/>
      <w:numFmt w:val="bullet"/>
      <w:lvlText w:val=""/>
      <w:lvlJc w:val="left"/>
      <w:pPr>
        <w:tabs>
          <w:tab w:val="num" w:pos="1800"/>
        </w:tabs>
        <w:ind w:left="1800" w:hanging="360"/>
      </w:pPr>
      <w:rPr>
        <w:rFonts w:ascii="Symbol" w:hAnsi="Symbol" w:cs="Times New Roman" w:hint="default"/>
        <w:sz w:val="28"/>
        <w:szCs w:val="28"/>
      </w:rPr>
    </w:lvl>
    <w:lvl w:ilvl="4">
      <w:start w:val="1"/>
      <w:numFmt w:val="bullet"/>
      <w:lvlText w:val=""/>
      <w:lvlJc w:val="left"/>
      <w:pPr>
        <w:tabs>
          <w:tab w:val="num" w:pos="2160"/>
        </w:tabs>
        <w:ind w:left="2160" w:hanging="360"/>
      </w:pPr>
      <w:rPr>
        <w:rFonts w:ascii="Symbol" w:hAnsi="Symbol" w:cs="Times New Roman" w:hint="default"/>
        <w:sz w:val="28"/>
        <w:szCs w:val="28"/>
      </w:rPr>
    </w:lvl>
    <w:lvl w:ilvl="5">
      <w:start w:val="1"/>
      <w:numFmt w:val="bullet"/>
      <w:lvlText w:val=""/>
      <w:lvlJc w:val="left"/>
      <w:pPr>
        <w:tabs>
          <w:tab w:val="num" w:pos="2520"/>
        </w:tabs>
        <w:ind w:left="2520" w:hanging="360"/>
      </w:pPr>
      <w:rPr>
        <w:rFonts w:ascii="Symbol" w:hAnsi="Symbol" w:cs="Times New Roman" w:hint="default"/>
        <w:sz w:val="28"/>
        <w:szCs w:val="28"/>
      </w:rPr>
    </w:lvl>
    <w:lvl w:ilvl="6">
      <w:start w:val="1"/>
      <w:numFmt w:val="bullet"/>
      <w:lvlText w:val=""/>
      <w:lvlJc w:val="left"/>
      <w:pPr>
        <w:tabs>
          <w:tab w:val="num" w:pos="2880"/>
        </w:tabs>
        <w:ind w:left="2880" w:hanging="360"/>
      </w:pPr>
      <w:rPr>
        <w:rFonts w:ascii="Symbol" w:hAnsi="Symbol" w:cs="Times New Roman" w:hint="default"/>
        <w:sz w:val="28"/>
        <w:szCs w:val="28"/>
      </w:rPr>
    </w:lvl>
    <w:lvl w:ilvl="7">
      <w:start w:val="1"/>
      <w:numFmt w:val="bullet"/>
      <w:lvlText w:val=""/>
      <w:lvlJc w:val="left"/>
      <w:pPr>
        <w:tabs>
          <w:tab w:val="num" w:pos="3240"/>
        </w:tabs>
        <w:ind w:left="3240" w:hanging="360"/>
      </w:pPr>
      <w:rPr>
        <w:rFonts w:ascii="Symbol" w:hAnsi="Symbol" w:cs="Times New Roman" w:hint="default"/>
        <w:sz w:val="28"/>
        <w:szCs w:val="28"/>
      </w:rPr>
    </w:lvl>
    <w:lvl w:ilvl="8">
      <w:start w:val="1"/>
      <w:numFmt w:val="bullet"/>
      <w:lvlText w:val=""/>
      <w:lvlJc w:val="left"/>
      <w:pPr>
        <w:tabs>
          <w:tab w:val="num" w:pos="3600"/>
        </w:tabs>
        <w:ind w:left="3600" w:hanging="360"/>
      </w:pPr>
      <w:rPr>
        <w:rFonts w:ascii="Symbol" w:hAnsi="Symbol" w:cs="Times New Roman" w:hint="default"/>
        <w:sz w:val="28"/>
        <w:szCs w:val="28"/>
      </w:rPr>
    </w:lvl>
  </w:abstractNum>
  <w:abstractNum w:abstractNumId="1">
    <w:nsid w:val="032D0825"/>
    <w:multiLevelType w:val="hybridMultilevel"/>
    <w:tmpl w:val="476A33D6"/>
    <w:lvl w:ilvl="0" w:tplc="4470CD7A">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2">
    <w:nsid w:val="188F4D2C"/>
    <w:multiLevelType w:val="hybridMultilevel"/>
    <w:tmpl w:val="DE4471CA"/>
    <w:lvl w:ilvl="0" w:tplc="46CEC974">
      <w:start w:val="1"/>
      <w:numFmt w:val="decimal"/>
      <w:lvlText w:val="%1."/>
      <w:lvlJc w:val="left"/>
      <w:pPr>
        <w:ind w:left="780" w:hanging="40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1CA81F42"/>
    <w:multiLevelType w:val="hybridMultilevel"/>
    <w:tmpl w:val="4C20D6B0"/>
    <w:lvl w:ilvl="0" w:tplc="8054BE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18E6CC2"/>
    <w:multiLevelType w:val="hybridMultilevel"/>
    <w:tmpl w:val="0D4688E8"/>
    <w:lvl w:ilvl="0" w:tplc="C9929E9A">
      <w:start w:val="1"/>
      <w:numFmt w:val="decimal"/>
      <w:lvlText w:val="%1."/>
      <w:lvlJc w:val="left"/>
      <w:pPr>
        <w:ind w:left="2486" w:hanging="360"/>
      </w:pPr>
      <w:rPr>
        <w:rFonts w:hint="default"/>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5">
    <w:nsid w:val="37586DD5"/>
    <w:multiLevelType w:val="hybridMultilevel"/>
    <w:tmpl w:val="A582DF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82797A"/>
    <w:multiLevelType w:val="multilevel"/>
    <w:tmpl w:val="B1AEE2C6"/>
    <w:lvl w:ilvl="0">
      <w:start w:val="1"/>
      <w:numFmt w:val="decimal"/>
      <w:lvlText w:val="%1."/>
      <w:lvlJc w:val="left"/>
      <w:pPr>
        <w:ind w:left="1020" w:hanging="1020"/>
      </w:pPr>
      <w:rPr>
        <w:rFonts w:hint="default"/>
      </w:rPr>
    </w:lvl>
    <w:lvl w:ilvl="1">
      <w:start w:val="1"/>
      <w:numFmt w:val="decimal"/>
      <w:lvlText w:val="%1.%2."/>
      <w:lvlJc w:val="left"/>
      <w:pPr>
        <w:ind w:left="1570" w:hanging="1020"/>
      </w:pPr>
      <w:rPr>
        <w:rFonts w:hint="default"/>
      </w:rPr>
    </w:lvl>
    <w:lvl w:ilvl="2">
      <w:start w:val="1"/>
      <w:numFmt w:val="decimal"/>
      <w:lvlText w:val="%1.%2.%3."/>
      <w:lvlJc w:val="left"/>
      <w:pPr>
        <w:ind w:left="2120" w:hanging="1020"/>
      </w:pPr>
      <w:rPr>
        <w:rFonts w:hint="default"/>
      </w:rPr>
    </w:lvl>
    <w:lvl w:ilvl="3">
      <w:start w:val="1"/>
      <w:numFmt w:val="decimal"/>
      <w:lvlText w:val="%1.%2.%3.%4."/>
      <w:lvlJc w:val="left"/>
      <w:pPr>
        <w:ind w:left="2670" w:hanging="10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7">
    <w:nsid w:val="46305B36"/>
    <w:multiLevelType w:val="hybridMultilevel"/>
    <w:tmpl w:val="4C20D6B0"/>
    <w:lvl w:ilvl="0" w:tplc="8054BE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78163F5"/>
    <w:multiLevelType w:val="multilevel"/>
    <w:tmpl w:val="19A0945C"/>
    <w:styleLink w:val="WW8Num3"/>
    <w:lvl w:ilvl="0">
      <w:numFmt w:val="bullet"/>
      <w:lvlText w:val=""/>
      <w:lvlJc w:val="left"/>
      <w:rPr>
        <w:rFonts w:ascii="Symbol" w:hAnsi="Symbol" w:cs="Symbol"/>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7B16D2A"/>
    <w:multiLevelType w:val="hybridMultilevel"/>
    <w:tmpl w:val="DE4471CA"/>
    <w:lvl w:ilvl="0" w:tplc="46CEC974">
      <w:start w:val="1"/>
      <w:numFmt w:val="decimal"/>
      <w:lvlText w:val="%1."/>
      <w:lvlJc w:val="left"/>
      <w:pPr>
        <w:ind w:left="780" w:hanging="40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5EB873D2"/>
    <w:multiLevelType w:val="hybridMultilevel"/>
    <w:tmpl w:val="E23E2382"/>
    <w:lvl w:ilvl="0" w:tplc="1A882370">
      <w:start w:val="1"/>
      <w:numFmt w:val="decimal"/>
      <w:lvlText w:val="%1."/>
      <w:lvlJc w:val="left"/>
      <w:pPr>
        <w:ind w:left="1211" w:hanging="360"/>
      </w:pPr>
      <w:rPr>
        <w:rFonts w:hint="default"/>
        <w:u w:val="singl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70202CD"/>
    <w:multiLevelType w:val="hybridMultilevel"/>
    <w:tmpl w:val="50789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A50610"/>
    <w:multiLevelType w:val="hybridMultilevel"/>
    <w:tmpl w:val="49C44BF8"/>
    <w:lvl w:ilvl="0" w:tplc="7312FE52">
      <w:start w:val="1"/>
      <w:numFmt w:val="decimal"/>
      <w:lvlText w:val="%1."/>
      <w:lvlJc w:val="left"/>
      <w:pPr>
        <w:ind w:left="2448" w:hanging="1140"/>
      </w:pPr>
      <w:rPr>
        <w:rFonts w:hint="default"/>
      </w:rPr>
    </w:lvl>
    <w:lvl w:ilvl="1" w:tplc="04190019" w:tentative="1">
      <w:start w:val="1"/>
      <w:numFmt w:val="lowerLetter"/>
      <w:lvlText w:val="%2."/>
      <w:lvlJc w:val="left"/>
      <w:pPr>
        <w:ind w:left="2388" w:hanging="360"/>
      </w:pPr>
    </w:lvl>
    <w:lvl w:ilvl="2" w:tplc="0419001B" w:tentative="1">
      <w:start w:val="1"/>
      <w:numFmt w:val="lowerRoman"/>
      <w:lvlText w:val="%3."/>
      <w:lvlJc w:val="right"/>
      <w:pPr>
        <w:ind w:left="3108" w:hanging="180"/>
      </w:pPr>
    </w:lvl>
    <w:lvl w:ilvl="3" w:tplc="0419000F" w:tentative="1">
      <w:start w:val="1"/>
      <w:numFmt w:val="decimal"/>
      <w:lvlText w:val="%4."/>
      <w:lvlJc w:val="left"/>
      <w:pPr>
        <w:ind w:left="3828" w:hanging="360"/>
      </w:pPr>
    </w:lvl>
    <w:lvl w:ilvl="4" w:tplc="04190019" w:tentative="1">
      <w:start w:val="1"/>
      <w:numFmt w:val="lowerLetter"/>
      <w:lvlText w:val="%5."/>
      <w:lvlJc w:val="left"/>
      <w:pPr>
        <w:ind w:left="4548" w:hanging="360"/>
      </w:pPr>
    </w:lvl>
    <w:lvl w:ilvl="5" w:tplc="0419001B" w:tentative="1">
      <w:start w:val="1"/>
      <w:numFmt w:val="lowerRoman"/>
      <w:lvlText w:val="%6."/>
      <w:lvlJc w:val="right"/>
      <w:pPr>
        <w:ind w:left="5268" w:hanging="180"/>
      </w:pPr>
    </w:lvl>
    <w:lvl w:ilvl="6" w:tplc="0419000F" w:tentative="1">
      <w:start w:val="1"/>
      <w:numFmt w:val="decimal"/>
      <w:lvlText w:val="%7."/>
      <w:lvlJc w:val="left"/>
      <w:pPr>
        <w:ind w:left="5988" w:hanging="360"/>
      </w:pPr>
    </w:lvl>
    <w:lvl w:ilvl="7" w:tplc="04190019" w:tentative="1">
      <w:start w:val="1"/>
      <w:numFmt w:val="lowerLetter"/>
      <w:lvlText w:val="%8."/>
      <w:lvlJc w:val="left"/>
      <w:pPr>
        <w:ind w:left="6708" w:hanging="360"/>
      </w:pPr>
    </w:lvl>
    <w:lvl w:ilvl="8" w:tplc="0419001B" w:tentative="1">
      <w:start w:val="1"/>
      <w:numFmt w:val="lowerRoman"/>
      <w:lvlText w:val="%9."/>
      <w:lvlJc w:val="right"/>
      <w:pPr>
        <w:ind w:left="7428" w:hanging="180"/>
      </w:pPr>
    </w:lvl>
  </w:abstractNum>
  <w:abstractNum w:abstractNumId="13">
    <w:nsid w:val="6B0B4347"/>
    <w:multiLevelType w:val="hybridMultilevel"/>
    <w:tmpl w:val="4C20D6B0"/>
    <w:lvl w:ilvl="0" w:tplc="8054BE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2044F2F"/>
    <w:multiLevelType w:val="hybridMultilevel"/>
    <w:tmpl w:val="D5C8D670"/>
    <w:lvl w:ilvl="0" w:tplc="135C15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4E009B9"/>
    <w:multiLevelType w:val="hybridMultilevel"/>
    <w:tmpl w:val="14149DA8"/>
    <w:lvl w:ilvl="0" w:tplc="720EF8EC">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16">
    <w:nsid w:val="7531398E"/>
    <w:multiLevelType w:val="hybridMultilevel"/>
    <w:tmpl w:val="4C20D6B0"/>
    <w:lvl w:ilvl="0" w:tplc="8054BE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C687E7B"/>
    <w:multiLevelType w:val="hybridMultilevel"/>
    <w:tmpl w:val="4C20D6B0"/>
    <w:lvl w:ilvl="0" w:tplc="8054BE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8"/>
  </w:num>
  <w:num w:numId="3">
    <w:abstractNumId w:val="0"/>
  </w:num>
  <w:num w:numId="4">
    <w:abstractNumId w:val="14"/>
  </w:num>
  <w:num w:numId="5">
    <w:abstractNumId w:val="4"/>
  </w:num>
  <w:num w:numId="6">
    <w:abstractNumId w:val="7"/>
  </w:num>
  <w:num w:numId="7">
    <w:abstractNumId w:val="5"/>
  </w:num>
  <w:num w:numId="8">
    <w:abstractNumId w:val="11"/>
  </w:num>
  <w:num w:numId="9">
    <w:abstractNumId w:val="6"/>
  </w:num>
  <w:num w:numId="10">
    <w:abstractNumId w:val="10"/>
  </w:num>
  <w:num w:numId="11">
    <w:abstractNumId w:val="15"/>
  </w:num>
  <w:num w:numId="12">
    <w:abstractNumId w:val="1"/>
  </w:num>
  <w:num w:numId="13">
    <w:abstractNumId w:val="17"/>
  </w:num>
  <w:num w:numId="14">
    <w:abstractNumId w:val="13"/>
  </w:num>
  <w:num w:numId="15">
    <w:abstractNumId w:val="3"/>
  </w:num>
  <w:num w:numId="16">
    <w:abstractNumId w:val="16"/>
  </w:num>
  <w:num w:numId="17">
    <w:abstractNumId w:val="12"/>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9F"/>
    <w:rsid w:val="00015B1C"/>
    <w:rsid w:val="000235E8"/>
    <w:rsid w:val="00094354"/>
    <w:rsid w:val="000A6990"/>
    <w:rsid w:val="000C36DC"/>
    <w:rsid w:val="000C4567"/>
    <w:rsid w:val="000D3CB1"/>
    <w:rsid w:val="000E0166"/>
    <w:rsid w:val="000E2EF0"/>
    <w:rsid w:val="000E6376"/>
    <w:rsid w:val="000F1E0D"/>
    <w:rsid w:val="00124C1B"/>
    <w:rsid w:val="001547A8"/>
    <w:rsid w:val="00166CF9"/>
    <w:rsid w:val="001A393A"/>
    <w:rsid w:val="00252925"/>
    <w:rsid w:val="00260F30"/>
    <w:rsid w:val="002772EC"/>
    <w:rsid w:val="002A2AAC"/>
    <w:rsid w:val="002B7B35"/>
    <w:rsid w:val="002D715A"/>
    <w:rsid w:val="002F4EFD"/>
    <w:rsid w:val="00303B47"/>
    <w:rsid w:val="003113CD"/>
    <w:rsid w:val="00390E46"/>
    <w:rsid w:val="00391889"/>
    <w:rsid w:val="00394D1F"/>
    <w:rsid w:val="00406702"/>
    <w:rsid w:val="004202AB"/>
    <w:rsid w:val="00433140"/>
    <w:rsid w:val="00442DA9"/>
    <w:rsid w:val="0049707B"/>
    <w:rsid w:val="004A4A13"/>
    <w:rsid w:val="004E2ACA"/>
    <w:rsid w:val="005414C9"/>
    <w:rsid w:val="00557560"/>
    <w:rsid w:val="0056339F"/>
    <w:rsid w:val="005B6FDC"/>
    <w:rsid w:val="005B7446"/>
    <w:rsid w:val="005C6CD7"/>
    <w:rsid w:val="005D558E"/>
    <w:rsid w:val="00620D96"/>
    <w:rsid w:val="00625CCB"/>
    <w:rsid w:val="0063454F"/>
    <w:rsid w:val="00635DE8"/>
    <w:rsid w:val="0067410C"/>
    <w:rsid w:val="006A6F49"/>
    <w:rsid w:val="006B166F"/>
    <w:rsid w:val="006D18B0"/>
    <w:rsid w:val="006D5645"/>
    <w:rsid w:val="006E0D0E"/>
    <w:rsid w:val="007239BD"/>
    <w:rsid w:val="00735357"/>
    <w:rsid w:val="007A6B9C"/>
    <w:rsid w:val="007B1BE4"/>
    <w:rsid w:val="007C5903"/>
    <w:rsid w:val="00815D83"/>
    <w:rsid w:val="008223C8"/>
    <w:rsid w:val="00895783"/>
    <w:rsid w:val="008B3AA9"/>
    <w:rsid w:val="009101BE"/>
    <w:rsid w:val="00937C2F"/>
    <w:rsid w:val="00946499"/>
    <w:rsid w:val="009642AC"/>
    <w:rsid w:val="009A346C"/>
    <w:rsid w:val="009B2E02"/>
    <w:rsid w:val="00A505C2"/>
    <w:rsid w:val="00A5170D"/>
    <w:rsid w:val="00A75AA7"/>
    <w:rsid w:val="00A81428"/>
    <w:rsid w:val="00A91B19"/>
    <w:rsid w:val="00A92DEB"/>
    <w:rsid w:val="00AA4595"/>
    <w:rsid w:val="00AE3A2D"/>
    <w:rsid w:val="00AF535C"/>
    <w:rsid w:val="00B52723"/>
    <w:rsid w:val="00B9682C"/>
    <w:rsid w:val="00B974B1"/>
    <w:rsid w:val="00BA18CB"/>
    <w:rsid w:val="00BB2261"/>
    <w:rsid w:val="00BC4DE9"/>
    <w:rsid w:val="00BF1459"/>
    <w:rsid w:val="00BF79FF"/>
    <w:rsid w:val="00C059B0"/>
    <w:rsid w:val="00C31D55"/>
    <w:rsid w:val="00C710D7"/>
    <w:rsid w:val="00C73863"/>
    <w:rsid w:val="00C82201"/>
    <w:rsid w:val="00CA41F7"/>
    <w:rsid w:val="00CA47E6"/>
    <w:rsid w:val="00CB7B6A"/>
    <w:rsid w:val="00CF7CC1"/>
    <w:rsid w:val="00D1619E"/>
    <w:rsid w:val="00D34B10"/>
    <w:rsid w:val="00D53B8E"/>
    <w:rsid w:val="00D65B36"/>
    <w:rsid w:val="00DA4770"/>
    <w:rsid w:val="00E12759"/>
    <w:rsid w:val="00E17D31"/>
    <w:rsid w:val="00E45138"/>
    <w:rsid w:val="00E52B57"/>
    <w:rsid w:val="00EB2ED6"/>
    <w:rsid w:val="00F070C5"/>
    <w:rsid w:val="00F22D80"/>
    <w:rsid w:val="00F307E2"/>
    <w:rsid w:val="00F417B7"/>
    <w:rsid w:val="00F43ECE"/>
    <w:rsid w:val="00F82F78"/>
    <w:rsid w:val="00FC4447"/>
    <w:rsid w:val="00FD2806"/>
    <w:rsid w:val="00FF19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5A"/>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1">
    <w:name w:val="heading 1"/>
    <w:basedOn w:val="Standard"/>
    <w:next w:val="Standard"/>
    <w:link w:val="10"/>
    <w:uiPriority w:val="9"/>
    <w:qFormat/>
    <w:rsid w:val="002D715A"/>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15A"/>
    <w:rPr>
      <w:rFonts w:ascii="Times New Roman" w:eastAsia="Times New Roman" w:hAnsi="Times New Roman" w:cs="Times New Roman"/>
      <w:b/>
      <w:kern w:val="3"/>
      <w:sz w:val="24"/>
      <w:szCs w:val="24"/>
      <w:lang w:eastAsia="zh-CN"/>
    </w:rPr>
  </w:style>
  <w:style w:type="paragraph" w:customStyle="1" w:styleId="Standard">
    <w:name w:val="Standard"/>
    <w:rsid w:val="002D715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2D715A"/>
    <w:pPr>
      <w:spacing w:after="120"/>
    </w:pPr>
  </w:style>
  <w:style w:type="paragraph" w:customStyle="1" w:styleId="ConsPlusCell">
    <w:name w:val="ConsPlusCell"/>
    <w:uiPriority w:val="99"/>
    <w:rsid w:val="002D715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Normal">
    <w:name w:val="ConsPlusNormal"/>
    <w:rsid w:val="002D715A"/>
    <w:pPr>
      <w:widowControl w:val="0"/>
      <w:suppressAutoHyphens/>
      <w:autoSpaceDE w:val="0"/>
      <w:autoSpaceDN w:val="0"/>
      <w:spacing w:after="0" w:line="240" w:lineRule="auto"/>
      <w:ind w:firstLine="720"/>
      <w:textAlignment w:val="baseline"/>
    </w:pPr>
    <w:rPr>
      <w:rFonts w:ascii="Arial" w:eastAsia="Calibri" w:hAnsi="Arial" w:cs="Arial"/>
      <w:kern w:val="3"/>
      <w:sz w:val="20"/>
      <w:szCs w:val="20"/>
      <w:lang w:eastAsia="zh-CN"/>
    </w:rPr>
  </w:style>
  <w:style w:type="paragraph" w:customStyle="1" w:styleId="TableContents">
    <w:name w:val="Table Contents"/>
    <w:basedOn w:val="Standard"/>
    <w:rsid w:val="002D715A"/>
    <w:pPr>
      <w:suppressLineNumbers/>
    </w:pPr>
  </w:style>
  <w:style w:type="character" w:customStyle="1" w:styleId="Internetlink">
    <w:name w:val="Internet link"/>
    <w:rsid w:val="002D715A"/>
    <w:rPr>
      <w:color w:val="0000FF"/>
      <w:u w:val="single"/>
    </w:rPr>
  </w:style>
  <w:style w:type="numbering" w:customStyle="1" w:styleId="WW8Num3">
    <w:name w:val="WW8Num3"/>
    <w:basedOn w:val="a2"/>
    <w:rsid w:val="002D715A"/>
    <w:pPr>
      <w:numPr>
        <w:numId w:val="1"/>
      </w:numPr>
    </w:pPr>
  </w:style>
  <w:style w:type="paragraph" w:styleId="a3">
    <w:name w:val="Balloon Text"/>
    <w:basedOn w:val="a"/>
    <w:link w:val="a4"/>
    <w:uiPriority w:val="99"/>
    <w:semiHidden/>
    <w:unhideWhenUsed/>
    <w:rsid w:val="002D715A"/>
    <w:rPr>
      <w:rFonts w:ascii="Tahoma" w:hAnsi="Tahoma"/>
      <w:sz w:val="16"/>
      <w:szCs w:val="14"/>
    </w:rPr>
  </w:style>
  <w:style w:type="character" w:customStyle="1" w:styleId="a4">
    <w:name w:val="Текст выноски Знак"/>
    <w:basedOn w:val="a0"/>
    <w:link w:val="a3"/>
    <w:uiPriority w:val="99"/>
    <w:semiHidden/>
    <w:rsid w:val="002D715A"/>
    <w:rPr>
      <w:rFonts w:ascii="Tahoma" w:eastAsia="SimSun" w:hAnsi="Tahoma" w:cs="Mangal"/>
      <w:kern w:val="3"/>
      <w:sz w:val="16"/>
      <w:szCs w:val="14"/>
      <w:lang w:eastAsia="zh-CN" w:bidi="hi-IN"/>
    </w:rPr>
  </w:style>
  <w:style w:type="numbering" w:customStyle="1" w:styleId="11">
    <w:name w:val="Нет списка1"/>
    <w:next w:val="a2"/>
    <w:uiPriority w:val="99"/>
    <w:semiHidden/>
    <w:unhideWhenUsed/>
    <w:rsid w:val="00635DE8"/>
  </w:style>
  <w:style w:type="table" w:styleId="a5">
    <w:name w:val="Table Grid"/>
    <w:basedOn w:val="a1"/>
    <w:uiPriority w:val="59"/>
    <w:rsid w:val="00635DE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635DE8"/>
    <w:pPr>
      <w:widowControl/>
      <w:suppressAutoHyphens w:val="0"/>
      <w:autoSpaceDN/>
      <w:jc w:val="center"/>
      <w:textAlignment w:val="auto"/>
    </w:pPr>
    <w:rPr>
      <w:rFonts w:ascii="Times New Roman" w:eastAsia="Times New Roman" w:hAnsi="Times New Roman" w:cs="Times New Roman"/>
      <w:kern w:val="0"/>
      <w:sz w:val="28"/>
      <w:szCs w:val="20"/>
      <w:lang w:eastAsia="ru-RU" w:bidi="ar-SA"/>
    </w:rPr>
  </w:style>
  <w:style w:type="paragraph" w:styleId="a6">
    <w:name w:val="No Spacing"/>
    <w:qFormat/>
    <w:rsid w:val="00635DE8"/>
    <w:pPr>
      <w:spacing w:after="0" w:line="240" w:lineRule="auto"/>
    </w:pPr>
    <w:rPr>
      <w:rFonts w:ascii="Calibri" w:eastAsia="Calibri" w:hAnsi="Calibri" w:cs="Times New Roman"/>
    </w:rPr>
  </w:style>
  <w:style w:type="paragraph" w:styleId="a7">
    <w:name w:val="Body Text Indent"/>
    <w:basedOn w:val="a"/>
    <w:link w:val="a8"/>
    <w:rsid w:val="00635DE8"/>
    <w:pPr>
      <w:widowControl/>
      <w:suppressAutoHyphens w:val="0"/>
      <w:autoSpaceDN/>
      <w:ind w:firstLine="578"/>
      <w:jc w:val="both"/>
      <w:textAlignment w:val="auto"/>
    </w:pPr>
    <w:rPr>
      <w:rFonts w:ascii="Times New Roman" w:eastAsia="Times New Roman" w:hAnsi="Times New Roman" w:cs="Times New Roman"/>
      <w:kern w:val="0"/>
      <w:sz w:val="28"/>
      <w:szCs w:val="20"/>
      <w:lang w:val="x-none" w:eastAsia="x-none" w:bidi="ar-SA"/>
    </w:rPr>
  </w:style>
  <w:style w:type="character" w:customStyle="1" w:styleId="a8">
    <w:name w:val="Основной текст с отступом Знак"/>
    <w:basedOn w:val="a0"/>
    <w:link w:val="a7"/>
    <w:rsid w:val="00635DE8"/>
    <w:rPr>
      <w:rFonts w:ascii="Times New Roman" w:eastAsia="Times New Roman" w:hAnsi="Times New Roman" w:cs="Times New Roman"/>
      <w:sz w:val="28"/>
      <w:szCs w:val="20"/>
      <w:lang w:val="x-none" w:eastAsia="x-none"/>
    </w:rPr>
  </w:style>
  <w:style w:type="paragraph" w:styleId="a9">
    <w:name w:val="footnote text"/>
    <w:basedOn w:val="a"/>
    <w:link w:val="aa"/>
    <w:rsid w:val="00635DE8"/>
    <w:pPr>
      <w:widowControl/>
      <w:suppressAutoHyphens w:val="0"/>
      <w:autoSpaceDN/>
      <w:textAlignment w:val="auto"/>
    </w:pPr>
    <w:rPr>
      <w:rFonts w:ascii="Times New Roman" w:eastAsia="Times New Roman" w:hAnsi="Times New Roman" w:cs="Times New Roman"/>
      <w:kern w:val="0"/>
      <w:sz w:val="20"/>
      <w:szCs w:val="20"/>
      <w:lang w:eastAsia="ru-RU" w:bidi="ar-SA"/>
    </w:rPr>
  </w:style>
  <w:style w:type="character" w:customStyle="1" w:styleId="aa">
    <w:name w:val="Текст сноски Знак"/>
    <w:basedOn w:val="a0"/>
    <w:link w:val="a9"/>
    <w:rsid w:val="00635DE8"/>
    <w:rPr>
      <w:rFonts w:ascii="Times New Roman" w:eastAsia="Times New Roman" w:hAnsi="Times New Roman" w:cs="Times New Roman"/>
      <w:sz w:val="20"/>
      <w:szCs w:val="20"/>
      <w:lang w:eastAsia="ru-RU"/>
    </w:rPr>
  </w:style>
  <w:style w:type="character" w:styleId="ab">
    <w:name w:val="footnote reference"/>
    <w:rsid w:val="00635DE8"/>
    <w:rPr>
      <w:vertAlign w:val="superscript"/>
    </w:rPr>
  </w:style>
  <w:style w:type="character" w:customStyle="1" w:styleId="fontstyle01">
    <w:name w:val="fontstyle01"/>
    <w:rsid w:val="00635DE8"/>
    <w:rPr>
      <w:rFonts w:ascii="Times New Roman" w:hAnsi="Times New Roman" w:cs="Times New Roman" w:hint="default"/>
      <w:b w:val="0"/>
      <w:bCs w:val="0"/>
      <w:i w:val="0"/>
      <w:iCs w:val="0"/>
      <w:color w:val="000000"/>
      <w:sz w:val="28"/>
      <w:szCs w:val="28"/>
    </w:rPr>
  </w:style>
  <w:style w:type="paragraph" w:styleId="ac">
    <w:name w:val="header"/>
    <w:basedOn w:val="a"/>
    <w:link w:val="ad"/>
    <w:uiPriority w:val="99"/>
    <w:unhideWhenUsed/>
    <w:rsid w:val="00635DE8"/>
    <w:pPr>
      <w:widowControl/>
      <w:tabs>
        <w:tab w:val="center" w:pos="4677"/>
        <w:tab w:val="right" w:pos="9355"/>
      </w:tabs>
      <w:suppressAutoHyphens w:val="0"/>
      <w:autoSpaceDN/>
      <w:spacing w:after="200" w:line="276" w:lineRule="auto"/>
      <w:textAlignment w:val="auto"/>
    </w:pPr>
    <w:rPr>
      <w:rFonts w:ascii="Calibri" w:eastAsia="Calibri" w:hAnsi="Calibri" w:cs="Times New Roman"/>
      <w:kern w:val="0"/>
      <w:sz w:val="22"/>
      <w:szCs w:val="22"/>
      <w:lang w:eastAsia="en-US" w:bidi="ar-SA"/>
    </w:rPr>
  </w:style>
  <w:style w:type="character" w:customStyle="1" w:styleId="ad">
    <w:name w:val="Верхний колонтитул Знак"/>
    <w:basedOn w:val="a0"/>
    <w:link w:val="ac"/>
    <w:uiPriority w:val="99"/>
    <w:rsid w:val="00635DE8"/>
    <w:rPr>
      <w:rFonts w:ascii="Calibri" w:eastAsia="Calibri" w:hAnsi="Calibri" w:cs="Times New Roman"/>
    </w:rPr>
  </w:style>
  <w:style w:type="paragraph" w:styleId="ae">
    <w:name w:val="footer"/>
    <w:basedOn w:val="a"/>
    <w:link w:val="af"/>
    <w:uiPriority w:val="99"/>
    <w:unhideWhenUsed/>
    <w:rsid w:val="00635DE8"/>
    <w:pPr>
      <w:widowControl/>
      <w:tabs>
        <w:tab w:val="center" w:pos="4677"/>
        <w:tab w:val="right" w:pos="9355"/>
      </w:tabs>
      <w:suppressAutoHyphens w:val="0"/>
      <w:autoSpaceDN/>
      <w:spacing w:after="200" w:line="276" w:lineRule="auto"/>
      <w:textAlignment w:val="auto"/>
    </w:pPr>
    <w:rPr>
      <w:rFonts w:ascii="Calibri" w:eastAsia="Calibri" w:hAnsi="Calibri" w:cs="Times New Roman"/>
      <w:kern w:val="0"/>
      <w:sz w:val="22"/>
      <w:szCs w:val="22"/>
      <w:lang w:eastAsia="en-US" w:bidi="ar-SA"/>
    </w:rPr>
  </w:style>
  <w:style w:type="character" w:customStyle="1" w:styleId="af">
    <w:name w:val="Нижний колонтитул Знак"/>
    <w:basedOn w:val="a0"/>
    <w:link w:val="ae"/>
    <w:uiPriority w:val="99"/>
    <w:rsid w:val="00635DE8"/>
    <w:rPr>
      <w:rFonts w:ascii="Calibri" w:eastAsia="Calibri" w:hAnsi="Calibri" w:cs="Times New Roman"/>
    </w:rPr>
  </w:style>
  <w:style w:type="character" w:styleId="af0">
    <w:name w:val="Hyperlink"/>
    <w:uiPriority w:val="99"/>
    <w:semiHidden/>
    <w:unhideWhenUsed/>
    <w:rsid w:val="00635DE8"/>
    <w:rPr>
      <w:color w:val="0000FF"/>
      <w:u w:val="single"/>
    </w:rPr>
  </w:style>
  <w:style w:type="paragraph" w:styleId="af1">
    <w:name w:val="Subtitle"/>
    <w:basedOn w:val="a"/>
    <w:next w:val="a"/>
    <w:link w:val="af2"/>
    <w:qFormat/>
    <w:rsid w:val="00635DE8"/>
    <w:pPr>
      <w:widowControl/>
      <w:suppressAutoHyphens w:val="0"/>
      <w:autoSpaceDN/>
      <w:spacing w:after="60"/>
      <w:jc w:val="center"/>
      <w:textAlignment w:val="auto"/>
      <w:outlineLvl w:val="1"/>
    </w:pPr>
    <w:rPr>
      <w:rFonts w:ascii="Cambria" w:eastAsia="Times New Roman" w:hAnsi="Cambria" w:cs="Times New Roman"/>
      <w:kern w:val="0"/>
      <w:lang w:val="x-none" w:eastAsia="x-none" w:bidi="ar-SA"/>
    </w:rPr>
  </w:style>
  <w:style w:type="character" w:customStyle="1" w:styleId="af2">
    <w:name w:val="Подзаголовок Знак"/>
    <w:basedOn w:val="a0"/>
    <w:link w:val="af1"/>
    <w:rsid w:val="00635DE8"/>
    <w:rPr>
      <w:rFonts w:ascii="Cambria" w:eastAsia="Times New Roman" w:hAnsi="Cambria" w:cs="Times New Roman"/>
      <w:sz w:val="24"/>
      <w:szCs w:val="24"/>
      <w:lang w:val="x-none" w:eastAsia="x-none"/>
    </w:rPr>
  </w:style>
  <w:style w:type="numbering" w:customStyle="1" w:styleId="2">
    <w:name w:val="Нет списка2"/>
    <w:next w:val="a2"/>
    <w:uiPriority w:val="99"/>
    <w:semiHidden/>
    <w:unhideWhenUsed/>
    <w:rsid w:val="005B6FDC"/>
  </w:style>
  <w:style w:type="table" w:customStyle="1" w:styleId="12">
    <w:name w:val="Сетка таблицы1"/>
    <w:basedOn w:val="a1"/>
    <w:next w:val="a5"/>
    <w:uiPriority w:val="59"/>
    <w:rsid w:val="005B6FD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link w:val="af4"/>
    <w:qFormat/>
    <w:rsid w:val="005B6FDC"/>
    <w:pPr>
      <w:widowControl/>
      <w:suppressAutoHyphens w:val="0"/>
      <w:autoSpaceDN/>
      <w:jc w:val="center"/>
      <w:textAlignment w:val="auto"/>
    </w:pPr>
    <w:rPr>
      <w:rFonts w:ascii="Times New Roman" w:eastAsia="Times New Roman" w:hAnsi="Times New Roman" w:cs="Times New Roman"/>
      <w:kern w:val="0"/>
      <w:sz w:val="36"/>
      <w:szCs w:val="20"/>
      <w:lang w:val="x-none" w:eastAsia="x-none" w:bidi="ar-SA"/>
    </w:rPr>
  </w:style>
  <w:style w:type="character" w:customStyle="1" w:styleId="af4">
    <w:name w:val="Название Знак"/>
    <w:basedOn w:val="a0"/>
    <w:link w:val="af3"/>
    <w:rsid w:val="005B6FDC"/>
    <w:rPr>
      <w:rFonts w:ascii="Times New Roman" w:eastAsia="Times New Roman" w:hAnsi="Times New Roman" w:cs="Times New Roman"/>
      <w:sz w:val="36"/>
      <w:szCs w:val="20"/>
      <w:lang w:val="x-none" w:eastAsia="x-none"/>
    </w:rPr>
  </w:style>
  <w:style w:type="paragraph" w:customStyle="1" w:styleId="ConsPlusNonformat">
    <w:name w:val="ConsPlusNonformat"/>
    <w:uiPriority w:val="99"/>
    <w:rsid w:val="005B6F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5A"/>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1">
    <w:name w:val="heading 1"/>
    <w:basedOn w:val="Standard"/>
    <w:next w:val="Standard"/>
    <w:link w:val="10"/>
    <w:uiPriority w:val="9"/>
    <w:qFormat/>
    <w:rsid w:val="002D715A"/>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15A"/>
    <w:rPr>
      <w:rFonts w:ascii="Times New Roman" w:eastAsia="Times New Roman" w:hAnsi="Times New Roman" w:cs="Times New Roman"/>
      <w:b/>
      <w:kern w:val="3"/>
      <w:sz w:val="24"/>
      <w:szCs w:val="24"/>
      <w:lang w:eastAsia="zh-CN"/>
    </w:rPr>
  </w:style>
  <w:style w:type="paragraph" w:customStyle="1" w:styleId="Standard">
    <w:name w:val="Standard"/>
    <w:rsid w:val="002D715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2D715A"/>
    <w:pPr>
      <w:spacing w:after="120"/>
    </w:pPr>
  </w:style>
  <w:style w:type="paragraph" w:customStyle="1" w:styleId="ConsPlusCell">
    <w:name w:val="ConsPlusCell"/>
    <w:uiPriority w:val="99"/>
    <w:rsid w:val="002D715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Normal">
    <w:name w:val="ConsPlusNormal"/>
    <w:rsid w:val="002D715A"/>
    <w:pPr>
      <w:widowControl w:val="0"/>
      <w:suppressAutoHyphens/>
      <w:autoSpaceDE w:val="0"/>
      <w:autoSpaceDN w:val="0"/>
      <w:spacing w:after="0" w:line="240" w:lineRule="auto"/>
      <w:ind w:firstLine="720"/>
      <w:textAlignment w:val="baseline"/>
    </w:pPr>
    <w:rPr>
      <w:rFonts w:ascii="Arial" w:eastAsia="Calibri" w:hAnsi="Arial" w:cs="Arial"/>
      <w:kern w:val="3"/>
      <w:sz w:val="20"/>
      <w:szCs w:val="20"/>
      <w:lang w:eastAsia="zh-CN"/>
    </w:rPr>
  </w:style>
  <w:style w:type="paragraph" w:customStyle="1" w:styleId="TableContents">
    <w:name w:val="Table Contents"/>
    <w:basedOn w:val="Standard"/>
    <w:rsid w:val="002D715A"/>
    <w:pPr>
      <w:suppressLineNumbers/>
    </w:pPr>
  </w:style>
  <w:style w:type="character" w:customStyle="1" w:styleId="Internetlink">
    <w:name w:val="Internet link"/>
    <w:rsid w:val="002D715A"/>
    <w:rPr>
      <w:color w:val="0000FF"/>
      <w:u w:val="single"/>
    </w:rPr>
  </w:style>
  <w:style w:type="numbering" w:customStyle="1" w:styleId="WW8Num3">
    <w:name w:val="WW8Num3"/>
    <w:basedOn w:val="a2"/>
    <w:rsid w:val="002D715A"/>
    <w:pPr>
      <w:numPr>
        <w:numId w:val="1"/>
      </w:numPr>
    </w:pPr>
  </w:style>
  <w:style w:type="paragraph" w:styleId="a3">
    <w:name w:val="Balloon Text"/>
    <w:basedOn w:val="a"/>
    <w:link w:val="a4"/>
    <w:uiPriority w:val="99"/>
    <w:semiHidden/>
    <w:unhideWhenUsed/>
    <w:rsid w:val="002D715A"/>
    <w:rPr>
      <w:rFonts w:ascii="Tahoma" w:hAnsi="Tahoma"/>
      <w:sz w:val="16"/>
      <w:szCs w:val="14"/>
    </w:rPr>
  </w:style>
  <w:style w:type="character" w:customStyle="1" w:styleId="a4">
    <w:name w:val="Текст выноски Знак"/>
    <w:basedOn w:val="a0"/>
    <w:link w:val="a3"/>
    <w:uiPriority w:val="99"/>
    <w:semiHidden/>
    <w:rsid w:val="002D715A"/>
    <w:rPr>
      <w:rFonts w:ascii="Tahoma" w:eastAsia="SimSun" w:hAnsi="Tahoma" w:cs="Mangal"/>
      <w:kern w:val="3"/>
      <w:sz w:val="16"/>
      <w:szCs w:val="14"/>
      <w:lang w:eastAsia="zh-CN" w:bidi="hi-IN"/>
    </w:rPr>
  </w:style>
  <w:style w:type="numbering" w:customStyle="1" w:styleId="11">
    <w:name w:val="Нет списка1"/>
    <w:next w:val="a2"/>
    <w:uiPriority w:val="99"/>
    <w:semiHidden/>
    <w:unhideWhenUsed/>
    <w:rsid w:val="00635DE8"/>
  </w:style>
  <w:style w:type="table" w:styleId="a5">
    <w:name w:val="Table Grid"/>
    <w:basedOn w:val="a1"/>
    <w:uiPriority w:val="59"/>
    <w:rsid w:val="00635DE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635DE8"/>
    <w:pPr>
      <w:widowControl/>
      <w:suppressAutoHyphens w:val="0"/>
      <w:autoSpaceDN/>
      <w:jc w:val="center"/>
      <w:textAlignment w:val="auto"/>
    </w:pPr>
    <w:rPr>
      <w:rFonts w:ascii="Times New Roman" w:eastAsia="Times New Roman" w:hAnsi="Times New Roman" w:cs="Times New Roman"/>
      <w:kern w:val="0"/>
      <w:sz w:val="28"/>
      <w:szCs w:val="20"/>
      <w:lang w:eastAsia="ru-RU" w:bidi="ar-SA"/>
    </w:rPr>
  </w:style>
  <w:style w:type="paragraph" w:styleId="a6">
    <w:name w:val="No Spacing"/>
    <w:qFormat/>
    <w:rsid w:val="00635DE8"/>
    <w:pPr>
      <w:spacing w:after="0" w:line="240" w:lineRule="auto"/>
    </w:pPr>
    <w:rPr>
      <w:rFonts w:ascii="Calibri" w:eastAsia="Calibri" w:hAnsi="Calibri" w:cs="Times New Roman"/>
    </w:rPr>
  </w:style>
  <w:style w:type="paragraph" w:styleId="a7">
    <w:name w:val="Body Text Indent"/>
    <w:basedOn w:val="a"/>
    <w:link w:val="a8"/>
    <w:rsid w:val="00635DE8"/>
    <w:pPr>
      <w:widowControl/>
      <w:suppressAutoHyphens w:val="0"/>
      <w:autoSpaceDN/>
      <w:ind w:firstLine="578"/>
      <w:jc w:val="both"/>
      <w:textAlignment w:val="auto"/>
    </w:pPr>
    <w:rPr>
      <w:rFonts w:ascii="Times New Roman" w:eastAsia="Times New Roman" w:hAnsi="Times New Roman" w:cs="Times New Roman"/>
      <w:kern w:val="0"/>
      <w:sz w:val="28"/>
      <w:szCs w:val="20"/>
      <w:lang w:val="x-none" w:eastAsia="x-none" w:bidi="ar-SA"/>
    </w:rPr>
  </w:style>
  <w:style w:type="character" w:customStyle="1" w:styleId="a8">
    <w:name w:val="Основной текст с отступом Знак"/>
    <w:basedOn w:val="a0"/>
    <w:link w:val="a7"/>
    <w:rsid w:val="00635DE8"/>
    <w:rPr>
      <w:rFonts w:ascii="Times New Roman" w:eastAsia="Times New Roman" w:hAnsi="Times New Roman" w:cs="Times New Roman"/>
      <w:sz w:val="28"/>
      <w:szCs w:val="20"/>
      <w:lang w:val="x-none" w:eastAsia="x-none"/>
    </w:rPr>
  </w:style>
  <w:style w:type="paragraph" w:styleId="a9">
    <w:name w:val="footnote text"/>
    <w:basedOn w:val="a"/>
    <w:link w:val="aa"/>
    <w:rsid w:val="00635DE8"/>
    <w:pPr>
      <w:widowControl/>
      <w:suppressAutoHyphens w:val="0"/>
      <w:autoSpaceDN/>
      <w:textAlignment w:val="auto"/>
    </w:pPr>
    <w:rPr>
      <w:rFonts w:ascii="Times New Roman" w:eastAsia="Times New Roman" w:hAnsi="Times New Roman" w:cs="Times New Roman"/>
      <w:kern w:val="0"/>
      <w:sz w:val="20"/>
      <w:szCs w:val="20"/>
      <w:lang w:eastAsia="ru-RU" w:bidi="ar-SA"/>
    </w:rPr>
  </w:style>
  <w:style w:type="character" w:customStyle="1" w:styleId="aa">
    <w:name w:val="Текст сноски Знак"/>
    <w:basedOn w:val="a0"/>
    <w:link w:val="a9"/>
    <w:rsid w:val="00635DE8"/>
    <w:rPr>
      <w:rFonts w:ascii="Times New Roman" w:eastAsia="Times New Roman" w:hAnsi="Times New Roman" w:cs="Times New Roman"/>
      <w:sz w:val="20"/>
      <w:szCs w:val="20"/>
      <w:lang w:eastAsia="ru-RU"/>
    </w:rPr>
  </w:style>
  <w:style w:type="character" w:styleId="ab">
    <w:name w:val="footnote reference"/>
    <w:rsid w:val="00635DE8"/>
    <w:rPr>
      <w:vertAlign w:val="superscript"/>
    </w:rPr>
  </w:style>
  <w:style w:type="character" w:customStyle="1" w:styleId="fontstyle01">
    <w:name w:val="fontstyle01"/>
    <w:rsid w:val="00635DE8"/>
    <w:rPr>
      <w:rFonts w:ascii="Times New Roman" w:hAnsi="Times New Roman" w:cs="Times New Roman" w:hint="default"/>
      <w:b w:val="0"/>
      <w:bCs w:val="0"/>
      <w:i w:val="0"/>
      <w:iCs w:val="0"/>
      <w:color w:val="000000"/>
      <w:sz w:val="28"/>
      <w:szCs w:val="28"/>
    </w:rPr>
  </w:style>
  <w:style w:type="paragraph" w:styleId="ac">
    <w:name w:val="header"/>
    <w:basedOn w:val="a"/>
    <w:link w:val="ad"/>
    <w:uiPriority w:val="99"/>
    <w:unhideWhenUsed/>
    <w:rsid w:val="00635DE8"/>
    <w:pPr>
      <w:widowControl/>
      <w:tabs>
        <w:tab w:val="center" w:pos="4677"/>
        <w:tab w:val="right" w:pos="9355"/>
      </w:tabs>
      <w:suppressAutoHyphens w:val="0"/>
      <w:autoSpaceDN/>
      <w:spacing w:after="200" w:line="276" w:lineRule="auto"/>
      <w:textAlignment w:val="auto"/>
    </w:pPr>
    <w:rPr>
      <w:rFonts w:ascii="Calibri" w:eastAsia="Calibri" w:hAnsi="Calibri" w:cs="Times New Roman"/>
      <w:kern w:val="0"/>
      <w:sz w:val="22"/>
      <w:szCs w:val="22"/>
      <w:lang w:eastAsia="en-US" w:bidi="ar-SA"/>
    </w:rPr>
  </w:style>
  <w:style w:type="character" w:customStyle="1" w:styleId="ad">
    <w:name w:val="Верхний колонтитул Знак"/>
    <w:basedOn w:val="a0"/>
    <w:link w:val="ac"/>
    <w:uiPriority w:val="99"/>
    <w:rsid w:val="00635DE8"/>
    <w:rPr>
      <w:rFonts w:ascii="Calibri" w:eastAsia="Calibri" w:hAnsi="Calibri" w:cs="Times New Roman"/>
    </w:rPr>
  </w:style>
  <w:style w:type="paragraph" w:styleId="ae">
    <w:name w:val="footer"/>
    <w:basedOn w:val="a"/>
    <w:link w:val="af"/>
    <w:uiPriority w:val="99"/>
    <w:unhideWhenUsed/>
    <w:rsid w:val="00635DE8"/>
    <w:pPr>
      <w:widowControl/>
      <w:tabs>
        <w:tab w:val="center" w:pos="4677"/>
        <w:tab w:val="right" w:pos="9355"/>
      </w:tabs>
      <w:suppressAutoHyphens w:val="0"/>
      <w:autoSpaceDN/>
      <w:spacing w:after="200" w:line="276" w:lineRule="auto"/>
      <w:textAlignment w:val="auto"/>
    </w:pPr>
    <w:rPr>
      <w:rFonts w:ascii="Calibri" w:eastAsia="Calibri" w:hAnsi="Calibri" w:cs="Times New Roman"/>
      <w:kern w:val="0"/>
      <w:sz w:val="22"/>
      <w:szCs w:val="22"/>
      <w:lang w:eastAsia="en-US" w:bidi="ar-SA"/>
    </w:rPr>
  </w:style>
  <w:style w:type="character" w:customStyle="1" w:styleId="af">
    <w:name w:val="Нижний колонтитул Знак"/>
    <w:basedOn w:val="a0"/>
    <w:link w:val="ae"/>
    <w:uiPriority w:val="99"/>
    <w:rsid w:val="00635DE8"/>
    <w:rPr>
      <w:rFonts w:ascii="Calibri" w:eastAsia="Calibri" w:hAnsi="Calibri" w:cs="Times New Roman"/>
    </w:rPr>
  </w:style>
  <w:style w:type="character" w:styleId="af0">
    <w:name w:val="Hyperlink"/>
    <w:uiPriority w:val="99"/>
    <w:semiHidden/>
    <w:unhideWhenUsed/>
    <w:rsid w:val="00635DE8"/>
    <w:rPr>
      <w:color w:val="0000FF"/>
      <w:u w:val="single"/>
    </w:rPr>
  </w:style>
  <w:style w:type="paragraph" w:styleId="af1">
    <w:name w:val="Subtitle"/>
    <w:basedOn w:val="a"/>
    <w:next w:val="a"/>
    <w:link w:val="af2"/>
    <w:qFormat/>
    <w:rsid w:val="00635DE8"/>
    <w:pPr>
      <w:widowControl/>
      <w:suppressAutoHyphens w:val="0"/>
      <w:autoSpaceDN/>
      <w:spacing w:after="60"/>
      <w:jc w:val="center"/>
      <w:textAlignment w:val="auto"/>
      <w:outlineLvl w:val="1"/>
    </w:pPr>
    <w:rPr>
      <w:rFonts w:ascii="Cambria" w:eastAsia="Times New Roman" w:hAnsi="Cambria" w:cs="Times New Roman"/>
      <w:kern w:val="0"/>
      <w:lang w:val="x-none" w:eastAsia="x-none" w:bidi="ar-SA"/>
    </w:rPr>
  </w:style>
  <w:style w:type="character" w:customStyle="1" w:styleId="af2">
    <w:name w:val="Подзаголовок Знак"/>
    <w:basedOn w:val="a0"/>
    <w:link w:val="af1"/>
    <w:rsid w:val="00635DE8"/>
    <w:rPr>
      <w:rFonts w:ascii="Cambria" w:eastAsia="Times New Roman" w:hAnsi="Cambria" w:cs="Times New Roman"/>
      <w:sz w:val="24"/>
      <w:szCs w:val="24"/>
      <w:lang w:val="x-none" w:eastAsia="x-none"/>
    </w:rPr>
  </w:style>
  <w:style w:type="numbering" w:customStyle="1" w:styleId="2">
    <w:name w:val="Нет списка2"/>
    <w:next w:val="a2"/>
    <w:uiPriority w:val="99"/>
    <w:semiHidden/>
    <w:unhideWhenUsed/>
    <w:rsid w:val="005B6FDC"/>
  </w:style>
  <w:style w:type="table" w:customStyle="1" w:styleId="12">
    <w:name w:val="Сетка таблицы1"/>
    <w:basedOn w:val="a1"/>
    <w:next w:val="a5"/>
    <w:uiPriority w:val="59"/>
    <w:rsid w:val="005B6FD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link w:val="af4"/>
    <w:qFormat/>
    <w:rsid w:val="005B6FDC"/>
    <w:pPr>
      <w:widowControl/>
      <w:suppressAutoHyphens w:val="0"/>
      <w:autoSpaceDN/>
      <w:jc w:val="center"/>
      <w:textAlignment w:val="auto"/>
    </w:pPr>
    <w:rPr>
      <w:rFonts w:ascii="Times New Roman" w:eastAsia="Times New Roman" w:hAnsi="Times New Roman" w:cs="Times New Roman"/>
      <w:kern w:val="0"/>
      <w:sz w:val="36"/>
      <w:szCs w:val="20"/>
      <w:lang w:val="x-none" w:eastAsia="x-none" w:bidi="ar-SA"/>
    </w:rPr>
  </w:style>
  <w:style w:type="character" w:customStyle="1" w:styleId="af4">
    <w:name w:val="Название Знак"/>
    <w:basedOn w:val="a0"/>
    <w:link w:val="af3"/>
    <w:rsid w:val="005B6FDC"/>
    <w:rPr>
      <w:rFonts w:ascii="Times New Roman" w:eastAsia="Times New Roman" w:hAnsi="Times New Roman" w:cs="Times New Roman"/>
      <w:sz w:val="36"/>
      <w:szCs w:val="20"/>
      <w:lang w:val="x-none" w:eastAsia="x-none"/>
    </w:rPr>
  </w:style>
  <w:style w:type="paragraph" w:customStyle="1" w:styleId="ConsPlusNonformat">
    <w:name w:val="ConsPlusNonformat"/>
    <w:uiPriority w:val="99"/>
    <w:rsid w:val="005B6F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553">
      <w:bodyDiv w:val="1"/>
      <w:marLeft w:val="0"/>
      <w:marRight w:val="0"/>
      <w:marTop w:val="0"/>
      <w:marBottom w:val="0"/>
      <w:divBdr>
        <w:top w:val="none" w:sz="0" w:space="0" w:color="auto"/>
        <w:left w:val="none" w:sz="0" w:space="0" w:color="auto"/>
        <w:bottom w:val="none" w:sz="0" w:space="0" w:color="auto"/>
        <w:right w:val="none" w:sz="0" w:space="0" w:color="auto"/>
      </w:divBdr>
    </w:div>
    <w:div w:id="9532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User/Desktop/&#1087;&#1088;&#1086;&#1077;&#1082;&#1090;%20&#1088;&#1072;&#1089;&#1087;&#1086;&#1088;&#1103;&#1078;&#1077;&#1085;&#1080;&#1103;%20&#1052;&#1077;&#1090;&#1086;&#1076;&#1080;&#1082;&#1072;.docx" TargetMode="External"/><Relationship Id="rId18" Type="http://schemas.openxmlformats.org/officeDocument/2006/relationships/hyperlink" Target="../../User/Desktop/&#1087;&#1088;&#1086;&#1077;&#1082;&#1090;%20&#1088;&#1072;&#1089;&#1087;&#1086;&#1088;&#1103;&#1078;&#1077;&#1085;&#1080;&#1103;%20&#1052;&#1077;&#1090;&#1086;&#1076;&#1080;&#1082;&#1072;.docx"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hyperlink" Target="../../User/Desktop/&#1087;&#1088;&#1086;&#1077;&#1082;&#1090;%20&#1088;&#1072;&#1089;&#1087;&#1086;&#1088;&#1103;&#1078;&#1077;&#1085;&#1080;&#1103;%20&#1052;&#1077;&#1090;&#1086;&#1076;&#1080;&#1082;&#1072;.docx" TargetMode="External"/><Relationship Id="rId2" Type="http://schemas.openxmlformats.org/officeDocument/2006/relationships/numbering" Target="numbering.xml"/><Relationship Id="rId16" Type="http://schemas.openxmlformats.org/officeDocument/2006/relationships/hyperlink" Target="../../User/Desktop/&#1087;&#1088;&#1086;&#1077;&#1082;&#1090;%20&#1088;&#1072;&#1089;&#1087;&#1086;&#1088;&#1103;&#1078;&#1077;&#1085;&#1080;&#1103;%20&#1052;&#1077;&#1090;&#1086;&#1076;&#1080;&#1082;&#1072;.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hyperlink" Target="../../User/Desktop/&#1087;&#1088;&#1086;&#1077;&#1082;&#1090;%20&#1088;&#1072;&#1089;&#1087;&#1086;&#1088;&#1103;&#1078;&#1077;&#1085;&#1080;&#1103;%20&#1052;&#1077;&#1090;&#1086;&#1076;&#1080;&#1082;&#1072;.docx" TargetMode="External"/><Relationship Id="rId10" Type="http://schemas.openxmlformats.org/officeDocument/2006/relationships/image" Target="media/image4.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hyperlink" Target="../../User/Desktop/&#1087;&#1088;&#1086;&#1077;&#1082;&#1090;%20&#1088;&#1072;&#1089;&#1087;&#1086;&#1088;&#1103;&#1078;&#1077;&#1085;&#1080;&#1103;%20&#1052;&#1077;&#1090;&#1086;&#1076;&#1080;&#1082;&#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294C9-F98B-4709-A8B4-DC77904C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12</Pages>
  <Words>2867</Words>
  <Characters>16346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ЧАППИ</dc:creator>
  <cp:lastModifiedBy>ЧАППИ</cp:lastModifiedBy>
  <cp:revision>7</cp:revision>
  <cp:lastPrinted>2023-02-07T06:37:00Z</cp:lastPrinted>
  <dcterms:created xsi:type="dcterms:W3CDTF">2018-10-11T10:51:00Z</dcterms:created>
  <dcterms:modified xsi:type="dcterms:W3CDTF">2023-02-15T05:26:00Z</dcterms:modified>
</cp:coreProperties>
</file>