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C04FD1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015B1C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015B1C">
        <w:rPr>
          <w:sz w:val="28"/>
          <w:szCs w:val="28"/>
        </w:rPr>
        <w:t>________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C04FD1" w:rsidRPr="00C04FD1">
        <w:rPr>
          <w:rFonts w:hint="eastAsia"/>
          <w:b/>
          <w:sz w:val="28"/>
        </w:rPr>
        <w:t>Обеспечение качественными жилищно-коммунальными услугами населения Васильево-Ханжоновского  сельского поселения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C04FD1" w:rsidRPr="00C04FD1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Обеспечение качественными жилищно-коммунальными услугами населения Васильево-Ханжоновского  сельского поселения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39155F" w:rsidRDefault="0039155F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39155F">
      <w:pPr>
        <w:pStyle w:val="ConsPlusCell"/>
        <w:ind w:firstLine="70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39155F">
      <w:pPr>
        <w:pStyle w:val="ConsPlusCell"/>
        <w:ind w:firstLine="709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39155F">
      <w:pPr>
        <w:pStyle w:val="ConsPlusCell"/>
        <w:ind w:firstLine="709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39155F" w:rsidRDefault="0039155F" w:rsidP="006A6F49">
      <w:pPr>
        <w:pStyle w:val="ConsPlusCell"/>
        <w:rPr>
          <w:bCs/>
          <w:sz w:val="22"/>
          <w:szCs w:val="22"/>
        </w:rPr>
      </w:pPr>
    </w:p>
    <w:p w:rsidR="0039155F" w:rsidRDefault="0039155F" w:rsidP="006A6F49">
      <w:pPr>
        <w:pStyle w:val="ConsPlusCell"/>
        <w:rPr>
          <w:bCs/>
          <w:sz w:val="22"/>
          <w:szCs w:val="22"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635DE8" w:rsidRDefault="006A6F49" w:rsidP="00635DE8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39155F" w:rsidRDefault="0039155F" w:rsidP="00635DE8">
      <w:pPr>
        <w:pStyle w:val="ConsPlusCell"/>
        <w:jc w:val="right"/>
        <w:rPr>
          <w:kern w:val="0"/>
          <w:lang w:eastAsia="ru-RU"/>
        </w:rPr>
      </w:pPr>
    </w:p>
    <w:p w:rsidR="0039155F" w:rsidRDefault="0039155F" w:rsidP="00635DE8">
      <w:pPr>
        <w:pStyle w:val="ConsPlusCell"/>
        <w:jc w:val="right"/>
        <w:rPr>
          <w:kern w:val="0"/>
          <w:lang w:eastAsia="ru-RU"/>
        </w:rPr>
      </w:pPr>
    </w:p>
    <w:p w:rsidR="0039155F" w:rsidRDefault="0039155F" w:rsidP="00635DE8">
      <w:pPr>
        <w:pStyle w:val="ConsPlusCell"/>
        <w:jc w:val="right"/>
        <w:rPr>
          <w:kern w:val="0"/>
          <w:lang w:eastAsia="ru-RU"/>
        </w:rPr>
      </w:pPr>
    </w:p>
    <w:p w:rsidR="0039155F" w:rsidRDefault="0039155F" w:rsidP="00635DE8">
      <w:pPr>
        <w:pStyle w:val="ConsPlusCell"/>
        <w:jc w:val="right"/>
        <w:rPr>
          <w:kern w:val="0"/>
          <w:lang w:eastAsia="ru-RU"/>
        </w:rPr>
      </w:pPr>
    </w:p>
    <w:p w:rsidR="00015B1C" w:rsidRPr="00635DE8" w:rsidRDefault="00015B1C" w:rsidP="00635DE8">
      <w:pPr>
        <w:pStyle w:val="ConsPlusCell"/>
        <w:jc w:val="right"/>
        <w:rPr>
          <w:bCs/>
          <w:sz w:val="22"/>
          <w:szCs w:val="22"/>
        </w:rPr>
      </w:pPr>
      <w:r w:rsidRPr="00015B1C">
        <w:rPr>
          <w:kern w:val="0"/>
          <w:lang w:eastAsia="ru-RU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«_» _______2023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635DE8" w:rsidRPr="00065B54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65B54">
        <w:rPr>
          <w:rFonts w:ascii="Times New Roman" w:eastAsia="Calibri" w:hAnsi="Times New Roman" w:cs="Times New Roman"/>
          <w:kern w:val="0"/>
          <w:lang w:eastAsia="en-US" w:bidi="ar-SA"/>
        </w:rPr>
        <w:t xml:space="preserve">Отчет </w:t>
      </w:r>
    </w:p>
    <w:p w:rsidR="00635DE8" w:rsidRPr="00065B54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65B54">
        <w:rPr>
          <w:rFonts w:ascii="Times New Roman" w:eastAsia="Calibri" w:hAnsi="Times New Roman" w:cs="Times New Roman"/>
          <w:kern w:val="0"/>
          <w:lang w:eastAsia="en-US" w:bidi="ar-SA"/>
        </w:rPr>
        <w:t xml:space="preserve">о реализации муниципальной программы </w:t>
      </w:r>
    </w:p>
    <w:p w:rsidR="00635DE8" w:rsidRPr="00065B54" w:rsidRDefault="0015192B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65B54">
        <w:rPr>
          <w:rFonts w:ascii="Times New Roman" w:eastAsia="Calibri" w:hAnsi="Times New Roman" w:cs="Times New Roman"/>
          <w:kern w:val="0"/>
          <w:lang w:eastAsia="en-US" w:bidi="ar-SA"/>
        </w:rPr>
        <w:t>Васильево-Ханжоновского</w:t>
      </w:r>
      <w:r w:rsidR="00635DE8" w:rsidRPr="00065B54">
        <w:rPr>
          <w:rFonts w:ascii="Times New Roman" w:eastAsia="Calibri" w:hAnsi="Times New Roman" w:cs="Times New Roman"/>
          <w:kern w:val="0"/>
          <w:lang w:eastAsia="en-US" w:bidi="ar-SA"/>
        </w:rPr>
        <w:t xml:space="preserve"> сельского поселения</w:t>
      </w:r>
    </w:p>
    <w:p w:rsidR="00635DE8" w:rsidRPr="00065B54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65B54">
        <w:rPr>
          <w:rFonts w:ascii="Times New Roman" w:eastAsia="Calibri" w:hAnsi="Times New Roman" w:cs="Times New Roman"/>
          <w:kern w:val="0"/>
          <w:lang w:eastAsia="en-US" w:bidi="ar-SA"/>
        </w:rPr>
        <w:t>«</w:t>
      </w:r>
      <w:r w:rsidR="00C04FD1" w:rsidRPr="00C04FD1">
        <w:rPr>
          <w:rFonts w:ascii="Times New Roman" w:eastAsia="Calibri" w:hAnsi="Times New Roman" w:cs="Times New Roman"/>
          <w:kern w:val="0"/>
          <w:lang w:eastAsia="en-US" w:bidi="ar-SA"/>
        </w:rPr>
        <w:t>Обеспечение качественными жилищно-коммунальными услугами населения Васильево-Ханжоновского  сельского поселения</w:t>
      </w:r>
      <w:r w:rsidRPr="00065B54">
        <w:rPr>
          <w:rFonts w:ascii="Times New Roman" w:eastAsia="Calibri" w:hAnsi="Times New Roman" w:cs="Times New Roman"/>
          <w:kern w:val="0"/>
          <w:lang w:eastAsia="en-US" w:bidi="ar-SA"/>
        </w:rPr>
        <w:t>» за 2022 год</w:t>
      </w:r>
    </w:p>
    <w:p w:rsidR="0039155F" w:rsidRDefault="0039155F" w:rsidP="0039155F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1. Конкретные результаты реализации муниципальной программы,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достигнутые за 2022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</w:t>
      </w: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39155F" w:rsidRPr="0039155F" w:rsidRDefault="0039155F" w:rsidP="0039155F">
      <w:pPr>
        <w:widowControl/>
        <w:tabs>
          <w:tab w:val="left" w:pos="135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Перечнем муниципальных программ 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поселения, утвержденным постановлением Администрации  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ого поселения </w:t>
      </w:r>
      <w:r w:rsidR="00065B54" w:rsidRPr="00065B54">
        <w:rPr>
          <w:rFonts w:ascii="Times New Roman" w:eastAsia="Times New Roman" w:hAnsi="Times New Roman" w:cs="Times New Roman" w:hint="eastAsia"/>
          <w:kern w:val="0"/>
          <w:lang w:eastAsia="ru-RU" w:bidi="ar-SA"/>
        </w:rPr>
        <w:t>от 01.11.2018 № 62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Администрация 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является ответственным исполнителем муниципальной программы 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</w:t>
      </w:r>
      <w:r w:rsidR="00ED3FB6" w:rsidRPr="00ED3FB6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Обеспечение качественными жилищно-коммунальными услугами населения Васильево-Ханжоновского  сельского поселения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» (далее – муниципальная программа).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Муниципальная программа утверждена постановлением Администрации 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 сельс</w:t>
      </w:r>
      <w:r w:rsidR="00ED3FB6">
        <w:rPr>
          <w:rFonts w:ascii="Times New Roman" w:eastAsia="Times New Roman" w:hAnsi="Times New Roman" w:cs="Times New Roman"/>
          <w:kern w:val="0"/>
          <w:lang w:eastAsia="ru-RU" w:bidi="ar-SA"/>
        </w:rPr>
        <w:t>кого поселения от 09.01.2019 № 6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Распоряжением Администрации 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поселения от 19.01.2022 г. № 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5 утвержден план реализации муниципальной п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>рограммы на 2022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год.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В результате реализации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программы за 2022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 обеспечена положительная динамика основных показателей бюджета 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района относительно уровня 2021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года.</w:t>
      </w:r>
    </w:p>
    <w:p w:rsidR="0039155F" w:rsidRPr="0039155F" w:rsidRDefault="0039155F" w:rsidP="00D2120E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2. Результаты реализации основных мероприятий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в разрезе подпрограмм муниципальной программы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Муниципальная программа включает в себя следующие подпрограммы: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Подпрограмма 1 – «</w:t>
      </w:r>
      <w:proofErr w:type="spellStart"/>
      <w:r w:rsidR="00ED3FB6" w:rsidRPr="00ED3FB6">
        <w:rPr>
          <w:rFonts w:ascii="Times New Roman" w:eastAsia="Times New Roman" w:hAnsi="Times New Roman" w:cs="Times New Roman" w:hint="eastAsia"/>
          <w:kern w:val="0"/>
          <w:lang w:eastAsia="en-US" w:bidi="ar-SA"/>
        </w:rPr>
        <w:t>Энергоэффективность</w:t>
      </w:r>
      <w:proofErr w:type="spellEnd"/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»;</w:t>
      </w:r>
    </w:p>
    <w:p w:rsid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Подпрограмма 2 – «</w:t>
      </w:r>
      <w:r w:rsidR="00ED3FB6" w:rsidRPr="00ED3FB6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Создание условий для обеспечения качественными коммунальными услугами населения Васильево-Ханжоновского сельского поселения</w:t>
      </w:r>
      <w:r w:rsidR="00ED3FB6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В соответствии с постановлением Администрации </w:t>
      </w:r>
      <w:r w:rsidR="00D212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</w:t>
      </w:r>
      <w:r w:rsidR="00ED3FB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 поселения от 09.01.2019 № 6</w:t>
      </w: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, распоряжением Администрации </w:t>
      </w:r>
      <w:r w:rsidR="00D212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 сельского поселения от 19.01.2022 № 5</w:t>
      </w: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утвержден план реализации муниципальной программы на 202</w:t>
      </w:r>
      <w:r w:rsidR="00D212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2</w:t>
      </w: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год.</w:t>
      </w:r>
    </w:p>
    <w:p w:rsidR="0039155F" w:rsidRPr="0039155F" w:rsidRDefault="00ED3FB6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 xml:space="preserve">Мероприятия по Подпрограмме 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1</w:t>
      </w:r>
      <w:r w:rsidRPr="00ED3FB6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 xml:space="preserve"> «</w:t>
      </w:r>
      <w:proofErr w:type="spellStart"/>
      <w:r w:rsidRPr="00ED3FB6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 xml:space="preserve">» (далее – подпрограмма 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1</w:t>
      </w:r>
      <w:r w:rsidRPr="00ED3FB6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) на 2022 год не планировались и не реализовывались</w:t>
      </w:r>
      <w:r w:rsidR="00FC6587">
        <w:rPr>
          <w:rFonts w:ascii="Times New Roman" w:eastAsia="Times New Roman" w:hAnsi="Times New Roman" w:cs="Times New Roman"/>
          <w:bCs/>
          <w:kern w:val="0"/>
          <w:lang w:eastAsia="en-US" w:bidi="ar-SA"/>
        </w:rPr>
        <w:t>.</w:t>
      </w:r>
    </w:p>
    <w:p w:rsidR="00FC6587" w:rsidRPr="0039155F" w:rsidRDefault="00FC6587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>На реализацию основн</w:t>
      </w:r>
      <w:r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ых мероприятий по Подпрограмме </w:t>
      </w:r>
      <w:r w:rsidR="00ED3FB6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 «</w:t>
      </w:r>
      <w:r w:rsidR="00ED3FB6" w:rsidRPr="00ED3FB6">
        <w:rPr>
          <w:rFonts w:ascii="Times New Roman" w:eastAsia="Times New Roman" w:hAnsi="Times New Roman" w:cs="Times New Roman" w:hint="eastAsia"/>
          <w:kern w:val="0"/>
          <w:lang w:eastAsia="en-US" w:bidi="ar-SA"/>
        </w:rPr>
        <w:t>Создание условий для обеспечения качественными коммунальными услугами населения Васильево-Ханжоновского сельского поселения</w:t>
      </w:r>
      <w:r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» (далее – подпрограмма </w:t>
      </w:r>
      <w:r w:rsidR="00ED3FB6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) на 2022 год предусмотрено </w:t>
      </w:r>
      <w:r w:rsidR="00ED3FB6">
        <w:rPr>
          <w:rFonts w:ascii="Times New Roman" w:eastAsia="Times New Roman" w:hAnsi="Times New Roman" w:cs="Times New Roman"/>
          <w:kern w:val="0"/>
          <w:lang w:eastAsia="en-US" w:bidi="ar-SA"/>
        </w:rPr>
        <w:t>92,0</w:t>
      </w: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 тыс. рублей. По состоянию на 01.01.2023 фактическое освоение средств составило </w:t>
      </w:r>
      <w:r w:rsidR="00ED3FB6">
        <w:rPr>
          <w:rFonts w:ascii="Times New Roman" w:eastAsia="Times New Roman" w:hAnsi="Times New Roman" w:cs="Times New Roman"/>
          <w:kern w:val="0"/>
          <w:lang w:eastAsia="en-US" w:bidi="ar-SA"/>
        </w:rPr>
        <w:t>91,8</w:t>
      </w: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 тыс. руб. Осн</w:t>
      </w:r>
      <w:r w:rsidR="002C33E6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овные мероприятия подпрограммы </w:t>
      </w:r>
      <w:r w:rsidR="00ED3FB6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 реализуются в течение 2022 года на постоянной основе.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Отчет об исполнении плана  реализации муниципальной программы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r w:rsidR="00ED3FB6" w:rsidRPr="00ED3FB6">
        <w:rPr>
          <w:rFonts w:ascii="Times New Roman" w:eastAsia="Times New Roman" w:hAnsi="Times New Roman" w:cs="Times New Roman" w:hint="eastAsia"/>
          <w:kern w:val="0"/>
          <w:lang w:eastAsia="en-US" w:bidi="ar-SA"/>
        </w:rPr>
        <w:t>Обеспечение качественными жилищно-коммунальными услугами населения Васильево-Ханжоновского  сельского поселения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»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>, отчетный период 20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22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год представлен по форме таблицы 1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1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к Методическим рекомендациям по разработке и реализации муниципальных программ 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>, утвержденным распоряжением Администрации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  <w:r w:rsidR="002C33E6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от 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16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>.0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8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>.201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3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№ 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15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9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(далее – Методические рекомендации).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выполнении основных мероприятий,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3. Анализ факторов, повлиявших на ход реализации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программы.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В ходе анализа и мониторинга исполнения плана реализации муниципальной программы установлено,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4. Результаты использования бюджетных ассигнований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 внебюджетных средств на реализацию мероприятий муниципальной программы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На реализаци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ю муниципальной программы в 2022 году предусмотрено 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92,0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 Фактическое освоение средств муници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пальной программы по </w:t>
      </w:r>
      <w:r w:rsidR="00DF6AD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итогам 2022 года составило 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91,8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рублей, в том числе по источникам финансирования: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-средства бюджета – 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91,8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</w:t>
      </w:r>
      <w:r w:rsidR="00256F98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Васильево-Ханжоновского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сельского поселения представлены в приложении №2 к отчету о реализации муниципальной программы (форма таблицы 12 к Методическим рекомендациям).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5. Сведения о достижении значений показателей (индикаторов)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Муниципальной программой </w:t>
      </w:r>
      <w:bookmarkStart w:id="0" w:name="_Hlk2603776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E8671A" w:rsidRPr="00E8671A">
        <w:rPr>
          <w:rFonts w:ascii="Times New Roman" w:eastAsia="Times New Roman" w:hAnsi="Times New Roman" w:cs="Times New Roman" w:hint="eastAsia"/>
          <w:kern w:val="0"/>
          <w:lang w:eastAsia="en-US" w:bidi="ar-SA"/>
        </w:rPr>
        <w:t>Организация благоустройства населенных пунктов Васильево-Ханжоновского сельского поселения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поселения»</w:t>
      </w:r>
      <w:bookmarkEnd w:id="0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предусмотрено 2 показателя (индикатора), подпрограммой «</w:t>
      </w:r>
      <w:r w:rsidR="00E8671A" w:rsidRPr="00E8671A">
        <w:rPr>
          <w:rFonts w:ascii="Times New Roman" w:eastAsia="Times New Roman" w:hAnsi="Times New Roman" w:cs="Times New Roman" w:hint="eastAsia"/>
          <w:kern w:val="0"/>
          <w:lang w:eastAsia="en-US" w:bidi="ar-SA"/>
        </w:rPr>
        <w:t>Организация благоустройства и озеленения территории сельского поселения, воспроизводство многолетних насаждений расположенных в границах сельского поселения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» предусмотрен</w:t>
      </w:r>
      <w:r w:rsidR="00E8671A">
        <w:rPr>
          <w:rFonts w:ascii="Times New Roman" w:eastAsia="Times New Roman" w:hAnsi="Times New Roman" w:cs="Times New Roman"/>
          <w:kern w:val="0"/>
          <w:lang w:eastAsia="en-US" w:bidi="ar-SA"/>
        </w:rPr>
        <w:t>о 2 показателя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(индикатор</w:t>
      </w:r>
      <w:r w:rsidR="00E8671A">
        <w:rPr>
          <w:rFonts w:ascii="Times New Roman" w:eastAsia="Times New Roman" w:hAnsi="Times New Roman" w:cs="Times New Roman"/>
          <w:kern w:val="0"/>
          <w:lang w:eastAsia="en-US" w:bidi="ar-SA"/>
        </w:rPr>
        <w:t>а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), </w:t>
      </w:r>
      <w:r w:rsidR="00060B97" w:rsidRPr="00060B97">
        <w:rPr>
          <w:rFonts w:ascii="Times New Roman" w:eastAsia="Times New Roman" w:hAnsi="Times New Roman" w:cs="Times New Roman" w:hint="eastAsia"/>
          <w:kern w:val="0"/>
          <w:lang w:eastAsia="en-US" w:bidi="ar-SA"/>
        </w:rPr>
        <w:t>подпрограммой «Организация прочих мероприятий по благоустройству территории сельского поселения» предусмотрен 1 показатель (индикатор)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 связи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 отсутствием планируемых мероприятий по подпрограмме «</w:t>
      </w:r>
      <w:r w:rsidR="00060B97" w:rsidRPr="00060B97">
        <w:rPr>
          <w:rFonts w:ascii="Times New Roman" w:eastAsia="Times New Roman" w:hAnsi="Times New Roman" w:cs="Times New Roman" w:hint="eastAsia"/>
          <w:kern w:val="0"/>
          <w:lang w:eastAsia="en-US" w:bidi="ar-SA"/>
        </w:rPr>
        <w:t>Организация содержания мест захоронения в сельском поселении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», показатели (индикаторы) по данной подпрограмме не анализируются.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Из 3 показателей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 3 фактические значения соответствуют </w:t>
      </w: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плановым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достижении значений показателей муниципальной подпрограммы с обоснованием по показателям приведены в приложении №3 к отчету о реализации муниципальной программы (форма таблицы 13 к Методическим рекомендациям).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6. Информация о </w:t>
      </w: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внесенных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ответственным исполнителем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изменениях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 муниципальную программу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сельского поселения от 09.01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2019 № 6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060B97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ния Неклиновского района на 2022 год и на плановый период 2023 и 2024 годов» от 27.12.2021 № 20 в течение 2022 года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принято 1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постановления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Администрации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 муниципальну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ю программу: от</w:t>
      </w:r>
      <w:proofErr w:type="gramEnd"/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19.01.2022г. № 1.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в решение о бюджете поселения.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7. Сведения о результатах оценки бюджетной эффективности муниципальной программы.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1) Степень достижения целевых показателей муниципальной программы, подпрограмм муниципальной программы: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ИД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ИЦ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ИД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ИЦ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целевое значение показателя, утвержденное муниципальной программой.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-Программа 1: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индикатор 2: 48/48=1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- Подпрограмма 2: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индикатор 2.1: 28 / 28 = 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индикатор 2.2: 100 / 99 = 1,01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2) Суммарная оценка степени достижения целевых показателей муниципальной программы: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828675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хода реализации целевого показателя муниципальной программы;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val="en-US" w:eastAsia="en-US" w:bidi="ar-SA"/>
        </w:rPr>
        <w:t>i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</w:t>
      </w: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номер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показателя муниципальной программы;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val="en-US" w:eastAsia="en-US" w:bidi="ar-SA"/>
        </w:rPr>
        <w:t>n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</w:t>
      </w: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количество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целевых показателей муниципальной программы.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    1 + 1 +1,01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= ------------------------ =  1,01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  <w:t>3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3) Степень реализации основных мероприятий, финансируемых за счет всех источников финансирования: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М,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основных мероприятий;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 – общее количество основных мероприятий, запланированных к реализации в отчетном году.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4/ 4 = 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4) Степень реализации мероприятий: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М,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мероприятий;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 – общее количество мероприятий, запланированных к реализации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br/>
        <w:t>в отчетном году.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4 / 4 = 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5) Степень соответствия запланированному уровню расходов: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Зф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Зп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Зф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фактические бюджетные расходы на реализацию муниципальной программы в отчетном году;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Зп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плановые бюджетные ассигнования на реализацию муниципальной программы в отчетном году.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91,8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92,0 = 0,99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6) Эффективность использования средств бюджета поселения: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552575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где: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использования финансовых ресурсов на реализацию программы;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всех мероприятий программы;</w:t>
      </w:r>
    </w:p>
    <w:p w:rsidR="0039155F" w:rsidRPr="0039155F" w:rsidRDefault="0039155F" w:rsidP="00F805B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 wp14:anchorId="020E28B1" wp14:editId="743BB795">
            <wp:extent cx="47625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соответствия запланированному уровн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ю расходов 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br/>
        <w:t>из  бюджета района.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 1 / 0,99 = 1,01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7) Уровень реализации муниципальной программы в целом: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УР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=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х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0,5 +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ом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х 0,3 +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х 0,2.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УР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= 1,01 х 0,5 + 1 х 0,3 + 1,01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х 0,2 = 1,01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составляет 0,95 и более.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7. Результаты реализации мер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муниципального и правового регулирования</w:t>
      </w:r>
    </w:p>
    <w:p w:rsidR="0039155F" w:rsidRPr="0039155F" w:rsidRDefault="0039155F" w:rsidP="0039155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060B97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Достижение результатов в 2022</w:t>
      </w:r>
      <w:r w:rsidR="0039155F"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Все запланированные мероприятия выполнялись согласно Плану реализации муниципальной программы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</w:t>
      </w:r>
      <w:r w:rsidR="00F805BB" w:rsidRPr="00F805BB">
        <w:rPr>
          <w:rFonts w:ascii="Times New Roman" w:eastAsia="Times New Roman" w:hAnsi="Times New Roman" w:cs="Times New Roman" w:hint="eastAsia"/>
          <w:kern w:val="0"/>
          <w:lang w:eastAsia="en-US" w:bidi="ar-SA"/>
        </w:rPr>
        <w:t>Обеспечение качественными жилищно-коммунальными услугами населения Васильево-Ханжоновского  сельского поселения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» на 2022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(далее-План реализации).</w:t>
      </w:r>
    </w:p>
    <w:p w:rsidR="0039155F" w:rsidRPr="0039155F" w:rsidRDefault="00060B97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В течение 2022 года было внесено</w:t>
      </w:r>
      <w:r w:rsidR="0039155F"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5 изменений в постановление Администрации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сельского поселения от 09.01.20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19 № 6</w:t>
      </w:r>
      <w:r w:rsidR="0039155F"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«</w:t>
      </w:r>
      <w:r w:rsidRPr="00060B97">
        <w:rPr>
          <w:rFonts w:ascii="Times New Roman" w:eastAsia="Times New Roman" w:hAnsi="Times New Roman" w:cs="Times New Roman" w:hint="eastAsia"/>
          <w:kern w:val="0"/>
          <w:lang w:eastAsia="en-US" w:bidi="ar-SA"/>
        </w:rPr>
        <w:t>Об  утверждении  муниципальной  программы  Васильево-Ханжоновского   сельского   поселения   «</w:t>
      </w:r>
      <w:r w:rsidR="00F805BB" w:rsidRPr="00F805BB">
        <w:rPr>
          <w:rFonts w:ascii="Times New Roman" w:eastAsia="Times New Roman" w:hAnsi="Times New Roman" w:cs="Times New Roman" w:hint="eastAsia"/>
          <w:kern w:val="0"/>
          <w:lang w:eastAsia="en-US" w:bidi="ar-SA"/>
        </w:rPr>
        <w:t>Обеспечение качественными жилищно-коммунальными услугами населения Васильево-Ханжоновского  сельского поселения</w:t>
      </w:r>
      <w:r w:rsidR="0039155F" w:rsidRPr="0039155F">
        <w:rPr>
          <w:rFonts w:ascii="Times New Roman" w:eastAsia="Times New Roman" w:hAnsi="Times New Roman" w:cs="Times New Roman"/>
          <w:kern w:val="0"/>
          <w:lang w:eastAsia="en-US" w:bidi="ar-SA"/>
        </w:rPr>
        <w:t>».</w:t>
      </w:r>
    </w:p>
    <w:p w:rsidR="0039155F" w:rsidRPr="0039155F" w:rsidRDefault="0039155F" w:rsidP="0039155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8. Предложения по дальнейшей реализации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Принятие дополнительных мер по реализации и корректировке основных мероприятий не требуется.</w:t>
      </w:r>
    </w:p>
    <w:p w:rsidR="0039155F" w:rsidRPr="0039155F" w:rsidRDefault="0039155F" w:rsidP="00F805B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  <w:sectPr w:rsidR="0039155F" w:rsidRPr="0039155F" w:rsidSect="00065B54">
          <w:pgSz w:w="11906" w:h="16838"/>
          <w:pgMar w:top="709" w:right="851" w:bottom="340" w:left="284" w:header="720" w:footer="720" w:gutter="284"/>
          <w:cols w:space="720"/>
          <w:titlePg/>
        </w:sectPr>
      </w:pPr>
    </w:p>
    <w:p w:rsidR="0039155F" w:rsidRPr="0039155F" w:rsidRDefault="0039155F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№ 1</w:t>
      </w:r>
    </w:p>
    <w:p w:rsidR="0039155F" w:rsidRPr="0039155F" w:rsidRDefault="0090796A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в 2022 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году муниципальной программы</w:t>
      </w:r>
    </w:p>
    <w:p w:rsidR="0090796A" w:rsidRDefault="0090796A" w:rsidP="0090796A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F805BB" w:rsidRDefault="0039155F" w:rsidP="00F805B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="00F805BB" w:rsidRPr="00F805BB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Обеспечение качественными жилищно-коммунальными услугами</w:t>
      </w:r>
    </w:p>
    <w:p w:rsidR="0039155F" w:rsidRPr="0039155F" w:rsidRDefault="00F805BB" w:rsidP="00F805B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05BB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населения Васильево-Ханжоновского  сельского поселения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Таблица 11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выполнении основных мероприятий подпрограмм и 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39155F" w:rsidRPr="0039155F" w:rsidRDefault="0090796A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за 2022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133"/>
        <w:gridCol w:w="1560"/>
        <w:gridCol w:w="1559"/>
        <w:gridCol w:w="1843"/>
        <w:gridCol w:w="1985"/>
        <w:gridCol w:w="1275"/>
      </w:tblGrid>
      <w:tr w:rsidR="0039155F" w:rsidRPr="0039155F" w:rsidTr="00065B54">
        <w:trPr>
          <w:trHeight w:val="552"/>
        </w:trPr>
        <w:tc>
          <w:tcPr>
            <w:tcW w:w="710" w:type="dxa"/>
            <w:vMerge w:val="restart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685" w:type="dxa"/>
            <w:vMerge w:val="restart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Ответственный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исполнитель, соисполнитель, участник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(должность/ ФИО)</w:t>
            </w:r>
          </w:p>
        </w:tc>
        <w:tc>
          <w:tcPr>
            <w:tcW w:w="1133" w:type="dxa"/>
            <w:vMerge w:val="restart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Причины не реализации/ реализации не в полном объеме</w:t>
            </w:r>
          </w:p>
        </w:tc>
      </w:tr>
      <w:tr w:rsidR="0039155F" w:rsidRPr="0039155F" w:rsidTr="00065B54">
        <w:tc>
          <w:tcPr>
            <w:tcW w:w="710" w:type="dxa"/>
            <w:vMerge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  <w:vMerge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vMerge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  <w:vMerge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начала реализации</w:t>
            </w:r>
          </w:p>
        </w:tc>
        <w:tc>
          <w:tcPr>
            <w:tcW w:w="1559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окончания реализации</w:t>
            </w:r>
          </w:p>
        </w:tc>
        <w:tc>
          <w:tcPr>
            <w:tcW w:w="1843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98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достигнутые</w:t>
            </w:r>
          </w:p>
        </w:tc>
        <w:tc>
          <w:tcPr>
            <w:tcW w:w="1275" w:type="dxa"/>
            <w:vMerge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c>
          <w:tcPr>
            <w:tcW w:w="710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984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133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60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59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843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98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27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39155F" w:rsidRPr="0039155F" w:rsidTr="00065B54">
        <w:tc>
          <w:tcPr>
            <w:tcW w:w="710" w:type="dxa"/>
          </w:tcPr>
          <w:p w:rsidR="0039155F" w:rsidRPr="0039155F" w:rsidRDefault="001F5C12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39155F" w:rsidRPr="0039155F" w:rsidRDefault="00F805BB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1</w:t>
            </w:r>
            <w:r w:rsidR="0039155F"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</w:p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</w:t>
            </w:r>
            <w:proofErr w:type="spellStart"/>
            <w:r w:rsidR="00F805BB" w:rsidRPr="00F805BB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Энергоэффективность</w:t>
            </w:r>
            <w:proofErr w:type="spellEnd"/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1984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60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9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843" w:type="dxa"/>
          </w:tcPr>
          <w:p w:rsidR="0039155F" w:rsidRPr="0039155F" w:rsidRDefault="00F805BB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</w:tcPr>
          <w:p w:rsidR="0039155F" w:rsidRPr="0039155F" w:rsidRDefault="00F805BB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c>
          <w:tcPr>
            <w:tcW w:w="710" w:type="dxa"/>
          </w:tcPr>
          <w:p w:rsidR="0039155F" w:rsidRPr="0039155F" w:rsidRDefault="00F805BB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685" w:type="dxa"/>
          </w:tcPr>
          <w:p w:rsidR="00F805BB" w:rsidRDefault="00F805BB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2.</w:t>
            </w:r>
          </w:p>
          <w:p w:rsidR="0039155F" w:rsidRPr="0039155F" w:rsidRDefault="00F805BB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</w:t>
            </w:r>
            <w:r w:rsidRPr="00F805BB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Создание условий для обеспечения качественными услугами населения Васильево-Ханжоновского сельского поселения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39155F" w:rsidP="00DF6AD7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Администрация </w:t>
            </w:r>
            <w:r w:rsidR="00DF6AD7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Васильево-Ханжоновского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1133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560" w:type="dxa"/>
          </w:tcPr>
          <w:p w:rsidR="0039155F" w:rsidRPr="0039155F" w:rsidRDefault="00DF6AD7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559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  <w:r w:rsidR="00DF6A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F805BB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92</w:t>
            </w:r>
            <w:r w:rsidR="00DF6AD7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,0</w:t>
            </w:r>
          </w:p>
          <w:p w:rsidR="0039155F" w:rsidRPr="0039155F" w:rsidRDefault="0039155F" w:rsidP="0039155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F805BB" w:rsidP="0039155F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91,8</w:t>
            </w:r>
          </w:p>
          <w:p w:rsidR="0039155F" w:rsidRPr="0039155F" w:rsidRDefault="0039155F" w:rsidP="0039155F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7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7375D4">
        <w:tc>
          <w:tcPr>
            <w:tcW w:w="710" w:type="dxa"/>
          </w:tcPr>
          <w:p w:rsidR="0039155F" w:rsidRPr="0039155F" w:rsidRDefault="00F805BB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</w:t>
            </w:r>
          </w:p>
        </w:tc>
        <w:tc>
          <w:tcPr>
            <w:tcW w:w="3685" w:type="dxa"/>
          </w:tcPr>
          <w:p w:rsidR="0039155F" w:rsidRPr="0039155F" w:rsidRDefault="00F805BB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2.1</w:t>
            </w:r>
          </w:p>
          <w:p w:rsidR="0039155F" w:rsidRPr="0039155F" w:rsidRDefault="00F805BB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05BB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Строительство газовых сетей, включая  разработку проектно-сметной документации</w:t>
            </w: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, а также техническое обслуживание сетей газового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39155F" w:rsidP="00F805BB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Администрация </w:t>
            </w:r>
            <w:r w:rsidR="00F805BB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Васильево-Ханжоновского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1133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560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01.01.2020</w:t>
            </w:r>
          </w:p>
        </w:tc>
        <w:tc>
          <w:tcPr>
            <w:tcW w:w="1559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F805BB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92,0</w:t>
            </w:r>
          </w:p>
          <w:p w:rsidR="0039155F" w:rsidRPr="0039155F" w:rsidRDefault="007375D4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П</w:t>
            </w:r>
            <w:r w:rsidRPr="007375D4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овышение надёжности работы системы коммунальной инфраструктуры Васильево-</w:t>
            </w:r>
            <w:r w:rsidRPr="007375D4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lastRenderedPageBreak/>
              <w:t>Ханжоновского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F805BB" w:rsidP="007375D4">
            <w:pPr>
              <w:widowControl/>
              <w:numPr>
                <w:ilvl w:val="0"/>
                <w:numId w:val="22"/>
              </w:numPr>
              <w:tabs>
                <w:tab w:val="num" w:pos="179"/>
              </w:tabs>
              <w:suppressAutoHyphens w:val="0"/>
              <w:autoSpaceDN/>
              <w:ind w:hanging="70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lastRenderedPageBreak/>
              <w:t>91,8</w:t>
            </w:r>
          </w:p>
          <w:p w:rsidR="0039155F" w:rsidRPr="0039155F" w:rsidRDefault="007375D4" w:rsidP="007375D4">
            <w:pPr>
              <w:widowControl/>
              <w:tabs>
                <w:tab w:val="num" w:pos="179"/>
              </w:tabs>
              <w:suppressAutoHyphens w:val="0"/>
              <w:autoSpaceDN/>
              <w:ind w:left="432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С</w:t>
            </w:r>
            <w:r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нижение</w:t>
            </w: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уровня</w:t>
            </w: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 xml:space="preserve"> </w:t>
            </w:r>
            <w:r w:rsidRPr="007375D4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износа объектов коммунальной инфраструкт</w:t>
            </w:r>
            <w:r w:rsidRPr="007375D4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lastRenderedPageBreak/>
              <w:t>уры</w:t>
            </w:r>
          </w:p>
        </w:tc>
        <w:tc>
          <w:tcPr>
            <w:tcW w:w="127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c>
          <w:tcPr>
            <w:tcW w:w="710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39155F" w:rsidP="0039155F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1133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7375D4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92,0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7375D4" w:rsidP="0039155F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91,8</w:t>
            </w:r>
          </w:p>
        </w:tc>
        <w:tc>
          <w:tcPr>
            <w:tcW w:w="127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DF6AD7" w:rsidRDefault="00DF6AD7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F6AD7" w:rsidRDefault="00DF6AD7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№ 2</w:t>
      </w:r>
    </w:p>
    <w:p w:rsidR="0039155F" w:rsidRPr="0039155F" w:rsidRDefault="00DF6AD7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DF6AD7" w:rsidRDefault="00DF6AD7" w:rsidP="00DF6AD7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7375D4" w:rsidRPr="007375D4" w:rsidRDefault="0039155F" w:rsidP="007375D4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 w:hint="eastAsia"/>
          <w:kern w:val="0"/>
          <w:szCs w:val="28"/>
          <w:lang w:eastAsia="ar-SA" w:bidi="ar-SA"/>
        </w:rPr>
      </w:pPr>
      <w:r w:rsidRPr="0039155F"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  <w:t>«</w:t>
      </w:r>
      <w:r w:rsidR="007375D4" w:rsidRPr="007375D4">
        <w:rPr>
          <w:rFonts w:ascii="Times New Roman" w:eastAsia="Times New Roman" w:hAnsi="Times New Roman" w:cs="Times New Roman" w:hint="eastAsia"/>
          <w:kern w:val="0"/>
          <w:szCs w:val="28"/>
          <w:lang w:eastAsia="ar-SA" w:bidi="ar-SA"/>
        </w:rPr>
        <w:t>Обеспечение качественными жилищно-коммунальными услугами</w:t>
      </w:r>
    </w:p>
    <w:p w:rsidR="0039155F" w:rsidRPr="0039155F" w:rsidRDefault="007375D4" w:rsidP="007375D4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</w:pPr>
      <w:r w:rsidRPr="007375D4">
        <w:rPr>
          <w:rFonts w:ascii="Times New Roman" w:eastAsia="Times New Roman" w:hAnsi="Times New Roman" w:cs="Times New Roman" w:hint="eastAsia"/>
          <w:kern w:val="0"/>
          <w:szCs w:val="28"/>
          <w:lang w:eastAsia="ar-SA" w:bidi="ar-SA"/>
        </w:rPr>
        <w:t xml:space="preserve"> населения Васильево-Ханжоновского  сельского поселения</w:t>
      </w:r>
      <w:r w:rsidR="0039155F" w:rsidRPr="0039155F"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  <w:t xml:space="preserve">» </w:t>
      </w: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Таблица 12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 использовании бюджетных ассигнований и внебюджетных средств на реализацию </w:t>
      </w:r>
    </w:p>
    <w:p w:rsidR="0039155F" w:rsidRPr="0039155F" w:rsidRDefault="00DF6AD7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 за 2022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tbl>
      <w:tblPr>
        <w:tblW w:w="15167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9"/>
        <w:gridCol w:w="3402"/>
        <w:gridCol w:w="2268"/>
        <w:gridCol w:w="1985"/>
        <w:gridCol w:w="2693"/>
      </w:tblGrid>
      <w:tr w:rsidR="0039155F" w:rsidRPr="0039155F" w:rsidTr="00065B54">
        <w:trPr>
          <w:trHeight w:val="30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Фактические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расходы (тыс. рублей),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  <w:r w:rsidRPr="003915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&lt;1&gt;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39155F" w:rsidRPr="0039155F" w:rsidTr="00065B54">
        <w:trPr>
          <w:trHeight w:val="756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муниципальной программой </w:t>
            </w:r>
          </w:p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сводной бюджетной росписью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39155F" w:rsidRPr="0039155F" w:rsidTr="00065B54">
        <w:trPr>
          <w:trHeight w:val="320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Муниципальная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  </w:t>
            </w:r>
          </w:p>
          <w:p w:rsidR="0039155F" w:rsidRPr="00DF6AD7" w:rsidRDefault="0039155F" w:rsidP="007375D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«</w:t>
            </w:r>
            <w:r w:rsidR="007375D4" w:rsidRPr="007375D4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ar-SA" w:bidi="ar-SA"/>
              </w:rPr>
              <w:t>Обеспечение качественными</w:t>
            </w:r>
            <w:r w:rsidR="007375D4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ar-SA" w:bidi="ar-SA"/>
              </w:rPr>
              <w:t xml:space="preserve"> жилищно-коммунальными услугами</w:t>
            </w:r>
            <w:r w:rsidR="007375D4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 xml:space="preserve"> </w:t>
            </w:r>
            <w:r w:rsidR="007375D4" w:rsidRPr="007375D4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ar-SA" w:bidi="ar-SA"/>
              </w:rPr>
              <w:t>населения Васильево-Ханжоновского  сельского поселения</w:t>
            </w: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91,8</w:t>
            </w:r>
          </w:p>
        </w:tc>
      </w:tr>
      <w:tr w:rsidR="007375D4" w:rsidRPr="0039155F" w:rsidTr="00065B54">
        <w:trPr>
          <w:trHeight w:val="309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D4" w:rsidRPr="0039155F" w:rsidRDefault="007375D4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D4" w:rsidRPr="0039155F" w:rsidRDefault="007375D4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91,8</w:t>
            </w:r>
          </w:p>
        </w:tc>
      </w:tr>
      <w:tr w:rsidR="0039155F" w:rsidRPr="0039155F" w:rsidTr="00065B54">
        <w:trPr>
          <w:trHeight w:val="387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безвозмездные поступления в бюджет поселения, &lt;2&gt;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9155F" w:rsidRPr="0039155F" w:rsidTr="00065B54">
        <w:trPr>
          <w:trHeight w:val="317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trHeight w:val="317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-  </w:t>
            </w: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областного</w:t>
            </w:r>
            <w:r w:rsidRPr="003915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бюджета</w:t>
            </w: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9155F" w:rsidRPr="0039155F" w:rsidTr="00065B54">
        <w:trPr>
          <w:trHeight w:val="226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</w:t>
            </w:r>
            <w:r w:rsidRPr="003915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федерального</w:t>
            </w: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trHeight w:val="279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39155F" w:rsidRPr="0039155F" w:rsidTr="00065B54">
        <w:trPr>
          <w:trHeight w:val="320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</w:p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«</w:t>
            </w:r>
            <w:proofErr w:type="spellStart"/>
            <w:r w:rsidR="007375D4" w:rsidRPr="007375D4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Энергоэффективность</w:t>
            </w:r>
            <w:proofErr w:type="spellEnd"/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  <w:r w:rsidR="0018106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  <w:r w:rsidR="0039155F"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181068" w:rsidRPr="0039155F" w:rsidTr="00065B54">
        <w:trPr>
          <w:trHeight w:val="24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68" w:rsidRPr="0039155F" w:rsidRDefault="00181068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68" w:rsidRPr="0039155F" w:rsidRDefault="00181068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7375D4" w:rsidP="00C04FD1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  <w:r w:rsidR="0018106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7375D4" w:rsidP="00C04FD1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  <w:r w:rsidR="00181068"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7375D4" w:rsidP="00C04FD1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367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безвозмездные поступления в  бюджет поселения, &lt;2&gt;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9155F" w:rsidRPr="0039155F" w:rsidTr="00065B54">
        <w:trPr>
          <w:trHeight w:val="334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trHeight w:val="334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392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262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7375D4" w:rsidRPr="0039155F" w:rsidTr="00065B54">
        <w:trPr>
          <w:trHeight w:val="328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D4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2.</w:t>
            </w:r>
          </w:p>
          <w:p w:rsidR="007375D4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</w:t>
            </w:r>
            <w:r w:rsidRPr="007375D4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Создание условий для обеспечения качественными услугами населения </w:t>
            </w:r>
            <w:r w:rsidRPr="007375D4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>Васильево-Ханжоновского сельского поселения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D4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91,8</w:t>
            </w:r>
          </w:p>
        </w:tc>
      </w:tr>
      <w:tr w:rsidR="007375D4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D4" w:rsidRPr="0039155F" w:rsidRDefault="007375D4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D4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91,8</w:t>
            </w:r>
          </w:p>
        </w:tc>
      </w:tr>
      <w:tr w:rsidR="0039155F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безвозмездные поступления в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бюджет поселения, &lt;2&gt;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-  областного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 федерального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7375D4" w:rsidRPr="0039155F" w:rsidTr="00065B54">
        <w:trPr>
          <w:trHeight w:val="32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  <w:hyperlink r:id="rId13" w:anchor="Par1127" w:history="1">
              <w:r w:rsidRPr="0039155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91,8</w:t>
            </w:r>
          </w:p>
        </w:tc>
      </w:tr>
      <w:tr w:rsidR="00DF6AD7" w:rsidRPr="0039155F" w:rsidTr="00065B54">
        <w:trPr>
          <w:trHeight w:val="32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39155F" w:rsidRPr="0039155F" w:rsidRDefault="0039155F" w:rsidP="0039155F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</w:pPr>
    </w:p>
    <w:p w:rsidR="0039155F" w:rsidRPr="0039155F" w:rsidRDefault="0039155F" w:rsidP="0039155F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</w:pPr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&lt;1</w:t>
      </w:r>
      <w:proofErr w:type="gramStart"/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&gt; В</w:t>
      </w:r>
      <w:proofErr w:type="gramEnd"/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 xml:space="preserve"> соответствии с бюджетной отчетностью на 1 января текущего финансового года.</w:t>
      </w:r>
    </w:p>
    <w:p w:rsidR="0039155F" w:rsidRPr="0039155F" w:rsidRDefault="0039155F" w:rsidP="0039155F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</w:pPr>
      <w:r w:rsidRPr="0039155F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lang w:eastAsia="ru-RU" w:bidi="ar-SA"/>
        </w:rPr>
        <w:t>&lt;</w:t>
      </w:r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2</w:t>
      </w:r>
      <w:proofErr w:type="gramStart"/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&gt; З</w:t>
      </w:r>
      <w:proofErr w:type="gramEnd"/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аполняется в случае наличия указанных средств.</w:t>
      </w:r>
    </w:p>
    <w:p w:rsidR="0039155F" w:rsidRPr="0039155F" w:rsidRDefault="00C04FD1" w:rsidP="0039155F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</w:pPr>
      <w:hyperlink r:id="rId14" w:anchor="Par1127" w:history="1">
        <w:r w:rsidR="0039155F" w:rsidRPr="0039155F">
          <w:rPr>
            <w:rFonts w:ascii="Times New Roman" w:eastAsia="Times New Roman" w:hAnsi="Times New Roman" w:cs="Times New Roman"/>
            <w:bCs/>
            <w:color w:val="000000"/>
            <w:kern w:val="0"/>
            <w:sz w:val="18"/>
            <w:u w:val="single"/>
            <w:lang w:eastAsia="ru-RU" w:bidi="ar-SA"/>
          </w:rPr>
          <w:t>&lt;3</w:t>
        </w:r>
        <w:proofErr w:type="gramStart"/>
        <w:r w:rsidR="0039155F" w:rsidRPr="0039155F">
          <w:rPr>
            <w:rFonts w:ascii="Times New Roman" w:eastAsia="Times New Roman" w:hAnsi="Times New Roman" w:cs="Times New Roman"/>
            <w:bCs/>
            <w:color w:val="000000"/>
            <w:kern w:val="0"/>
            <w:sz w:val="18"/>
            <w:u w:val="single"/>
            <w:lang w:eastAsia="ru-RU" w:bidi="ar-SA"/>
          </w:rPr>
          <w:t>&gt;</w:t>
        </w:r>
      </w:hyperlink>
      <w:r w:rsidR="0039155F"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 xml:space="preserve"> П</w:t>
      </w:r>
      <w:proofErr w:type="gramEnd"/>
      <w:r w:rsidR="0039155F"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о основным мероприятиям подпрограмм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39155F" w:rsidRPr="0039155F" w:rsidRDefault="00C04FD1" w:rsidP="0039155F">
      <w:pPr>
        <w:suppressAutoHyphens w:val="0"/>
        <w:autoSpaceDE w:val="0"/>
        <w:adjustRightInd w:val="0"/>
        <w:ind w:right="-56"/>
        <w:jc w:val="both"/>
        <w:textAlignment w:val="auto"/>
        <w:outlineLvl w:val="2"/>
        <w:rPr>
          <w:rFonts w:ascii="Times New Roman" w:eastAsia="Times New Roman" w:hAnsi="Times New Roman" w:cs="Times New Roman"/>
          <w:kern w:val="0"/>
          <w:sz w:val="18"/>
          <w:lang w:eastAsia="en-US" w:bidi="ar-SA"/>
        </w:rPr>
      </w:pPr>
      <w:hyperlink r:id="rId15" w:anchor="Par1127" w:history="1">
        <w:r w:rsidR="0039155F" w:rsidRPr="0039155F">
          <w:rPr>
            <w:rFonts w:ascii="Times New Roman" w:eastAsia="Times New Roman" w:hAnsi="Times New Roman" w:cs="Times New Roman"/>
            <w:bCs/>
            <w:color w:val="000000"/>
            <w:kern w:val="0"/>
            <w:sz w:val="18"/>
            <w:u w:val="single"/>
            <w:lang w:eastAsia="ru-RU" w:bidi="ar-SA"/>
          </w:rPr>
          <w:t>&lt;4</w:t>
        </w:r>
        <w:proofErr w:type="gramStart"/>
        <w:r w:rsidR="0039155F" w:rsidRPr="0039155F">
          <w:rPr>
            <w:rFonts w:ascii="Times New Roman" w:eastAsia="Times New Roman" w:hAnsi="Times New Roman" w:cs="Times New Roman"/>
            <w:bCs/>
            <w:color w:val="000000"/>
            <w:kern w:val="0"/>
            <w:sz w:val="18"/>
            <w:u w:val="single"/>
            <w:lang w:eastAsia="ru-RU" w:bidi="ar-SA"/>
          </w:rPr>
          <w:t>&gt;</w:t>
        </w:r>
      </w:hyperlink>
      <w:r w:rsidR="0039155F"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 xml:space="preserve"> В</w:t>
      </w:r>
      <w:proofErr w:type="gramEnd"/>
      <w:r w:rsidR="0039155F"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39155F" w:rsidRPr="0039155F">
        <w:rPr>
          <w:rFonts w:ascii="Times New Roman" w:eastAsia="Times New Roman" w:hAnsi="Times New Roman" w:cs="Times New Roman"/>
          <w:kern w:val="0"/>
          <w:sz w:val="18"/>
          <w:lang w:eastAsia="ru-RU" w:bidi="ar-SA"/>
        </w:rPr>
        <w:t xml:space="preserve"> основное мероприятие 1.1 – ОМ 1.1.</w:t>
      </w: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  <w:sectPr w:rsidR="0039155F" w:rsidRPr="0039155F" w:rsidSect="00065B54">
          <w:pgSz w:w="16838" w:h="11906" w:orient="landscape"/>
          <w:pgMar w:top="284" w:right="536" w:bottom="851" w:left="340" w:header="720" w:footer="720" w:gutter="284"/>
          <w:cols w:space="720"/>
          <w:titlePg/>
        </w:sectPr>
      </w:pPr>
    </w:p>
    <w:p w:rsidR="0039155F" w:rsidRPr="0039155F" w:rsidRDefault="0039155F" w:rsidP="0039155F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Приложение № 3</w:t>
      </w:r>
    </w:p>
    <w:p w:rsidR="0039155F" w:rsidRPr="0039155F" w:rsidRDefault="0039155F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в </w:t>
      </w:r>
      <w:r w:rsidR="00181068">
        <w:rPr>
          <w:rFonts w:ascii="Times New Roman" w:eastAsia="Times New Roman" w:hAnsi="Times New Roman" w:cs="Times New Roman"/>
          <w:kern w:val="0"/>
          <w:lang w:eastAsia="ru-RU" w:bidi="ar-SA"/>
        </w:rPr>
        <w:t>2022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39155F" w:rsidRPr="0039155F" w:rsidRDefault="00181068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7375D4" w:rsidRDefault="0039155F" w:rsidP="007375D4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</w:pPr>
      <w:r w:rsidRPr="0039155F"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  <w:t>«</w:t>
      </w:r>
      <w:r w:rsidR="007375D4" w:rsidRPr="007375D4">
        <w:rPr>
          <w:rFonts w:ascii="Times New Roman" w:eastAsia="Times New Roman" w:hAnsi="Times New Roman" w:cs="Times New Roman" w:hint="eastAsia"/>
          <w:kern w:val="0"/>
          <w:szCs w:val="28"/>
          <w:lang w:eastAsia="ar-SA" w:bidi="ar-SA"/>
        </w:rPr>
        <w:t xml:space="preserve">Обеспечение качественными жилищно-коммунальными услугами </w:t>
      </w:r>
    </w:p>
    <w:p w:rsidR="0039155F" w:rsidRPr="0039155F" w:rsidRDefault="007375D4" w:rsidP="007375D4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</w:pPr>
      <w:r w:rsidRPr="007375D4">
        <w:rPr>
          <w:rFonts w:ascii="Times New Roman" w:eastAsia="Times New Roman" w:hAnsi="Times New Roman" w:cs="Times New Roman" w:hint="eastAsia"/>
          <w:kern w:val="0"/>
          <w:szCs w:val="28"/>
          <w:lang w:eastAsia="ar-SA" w:bidi="ar-SA"/>
        </w:rPr>
        <w:t>населения Васильево-Ханжоновского  сельского поселения</w:t>
      </w:r>
      <w:r w:rsidR="0039155F" w:rsidRPr="0039155F"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  <w:t xml:space="preserve">» </w:t>
      </w: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Таблица 13</w:t>
      </w:r>
    </w:p>
    <w:p w:rsidR="0039155F" w:rsidRPr="0039155F" w:rsidRDefault="0039155F" w:rsidP="0039155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39155F" w:rsidRPr="0039155F" w:rsidRDefault="0039155F" w:rsidP="0039155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о достижении значений показателей (индикаторов)</w:t>
      </w:r>
    </w:p>
    <w:p w:rsidR="0039155F" w:rsidRPr="0039155F" w:rsidRDefault="0039155F" w:rsidP="0039155F">
      <w:pPr>
        <w:shd w:val="clear" w:color="auto" w:fill="FFFFFF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5959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7"/>
        <w:gridCol w:w="4860"/>
        <w:gridCol w:w="17"/>
        <w:gridCol w:w="1400"/>
        <w:gridCol w:w="17"/>
        <w:gridCol w:w="1968"/>
        <w:gridCol w:w="17"/>
        <w:gridCol w:w="1542"/>
        <w:gridCol w:w="17"/>
        <w:gridCol w:w="1400"/>
        <w:gridCol w:w="17"/>
        <w:gridCol w:w="3933"/>
        <w:gridCol w:w="16"/>
        <w:gridCol w:w="18"/>
      </w:tblGrid>
      <w:tr w:rsidR="0039155F" w:rsidRPr="0039155F" w:rsidTr="00065B54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Единица</w:t>
            </w:r>
          </w:p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измерения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Значения показателей (индикаторов)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муниципальной программы,   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 муниципальной программы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Обоснование отклонений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значений показателя  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(индикатора) на конец 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отчетного года     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(при наличии)</w:t>
            </w:r>
          </w:p>
        </w:tc>
      </w:tr>
      <w:tr w:rsidR="0039155F" w:rsidRPr="0039155F" w:rsidTr="00065B54">
        <w:trPr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год,</w:t>
            </w:r>
          </w:p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предшествующий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отчетному </w:t>
            </w:r>
            <w:hyperlink r:id="rId16" w:anchor="Par1462" w:history="1">
              <w:r w:rsidRPr="0039155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&lt;1&gt;</w:t>
              </w:r>
            </w:hyperlink>
          </w:p>
        </w:tc>
        <w:tc>
          <w:tcPr>
            <w:tcW w:w="2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отчетный год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gridAfter w:val="1"/>
          <w:wAfter w:w="18" w:type="dxa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gridAfter w:val="2"/>
          <w:wAfter w:w="34" w:type="dxa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39155F" w:rsidRPr="0039155F" w:rsidTr="00065B54">
        <w:trPr>
          <w:gridAfter w:val="2"/>
          <w:wAfter w:w="34" w:type="dxa"/>
          <w:trHeight w:val="31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1810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Муниципальная программа  «</w:t>
            </w:r>
            <w:r w:rsidR="007375D4" w:rsidRPr="007375D4">
              <w:rPr>
                <w:rFonts w:ascii="Times New Roman" w:eastAsia="Times New Roman" w:hAnsi="Times New Roman" w:cs="Times New Roman" w:hint="eastAsia"/>
                <w:kern w:val="0"/>
                <w:lang w:eastAsia="ar-SA" w:bidi="ar-SA"/>
              </w:rPr>
              <w:t>Обеспечение качественными жилищно-коммунальными услугами населения Васильево-Ханжоновского  сельского поселения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»</w:t>
            </w:r>
          </w:p>
        </w:tc>
      </w:tr>
      <w:tr w:rsidR="0039155F" w:rsidRPr="0039155F" w:rsidTr="00065B54">
        <w:trPr>
          <w:gridAfter w:val="2"/>
          <w:wAfter w:w="34" w:type="dxa"/>
          <w:trHeight w:val="31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gridAfter w:val="2"/>
          <w:wAfter w:w="34" w:type="dxa"/>
          <w:trHeight w:val="31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7375D4" w:rsidRDefault="007375D4" w:rsidP="007375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</w:t>
            </w:r>
            <w:r w:rsidRPr="007375D4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ровень износа коммунальной инфраструктуры;</w:t>
            </w:r>
          </w:p>
          <w:p w:rsidR="0039155F" w:rsidRPr="0039155F" w:rsidRDefault="007375D4" w:rsidP="007375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75D4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освещение улиц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6B75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6B75" w:rsidP="007375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6B75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48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gridAfter w:val="2"/>
          <w:wAfter w:w="34" w:type="dxa"/>
          <w:jc w:val="center"/>
        </w:trPr>
        <w:tc>
          <w:tcPr>
            <w:tcW w:w="15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7375D4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1 «</w:t>
            </w:r>
            <w:proofErr w:type="spellStart"/>
            <w:r w:rsidR="007375D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Энергоэффективность</w:t>
            </w:r>
            <w:proofErr w:type="spellEnd"/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»</w:t>
            </w:r>
          </w:p>
        </w:tc>
      </w:tr>
      <w:tr w:rsidR="00181068" w:rsidRPr="0039155F" w:rsidTr="00065B54">
        <w:trPr>
          <w:gridAfter w:val="2"/>
          <w:wAfter w:w="34" w:type="dxa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1.1.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6B75" w:rsidP="00C04FD1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6B75" w:rsidP="00C04FD1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6B75" w:rsidP="00C04FD1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6B75" w:rsidP="00C04FD1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6B75" w:rsidP="00C04FD1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3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C04FD1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CE3DD8" w:rsidRPr="0039155F" w:rsidTr="00CE3DD8">
        <w:trPr>
          <w:gridAfter w:val="2"/>
          <w:wAfter w:w="34" w:type="dxa"/>
          <w:jc w:val="center"/>
        </w:trPr>
        <w:tc>
          <w:tcPr>
            <w:tcW w:w="15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39155F" w:rsidRDefault="00186B75" w:rsidP="00CE3DD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2</w:t>
            </w:r>
            <w:r w:rsidR="00CE3DD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«</w:t>
            </w:r>
            <w:r w:rsidR="00CE3DD8" w:rsidRPr="00CE3DD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Организация прочих мероприятий по благоустройству территории сельского поселения</w:t>
            </w:r>
            <w:r w:rsidR="00CE3DD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39155F" w:rsidRPr="0039155F" w:rsidTr="00065B54">
        <w:trPr>
          <w:gridAfter w:val="2"/>
          <w:wAfter w:w="34" w:type="dxa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6B75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</w:t>
            </w:r>
            <w:r w:rsidR="0039155F"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 (индикатор</w:t>
            </w:r>
            <w:r w:rsidRPr="0039155F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)</w:t>
            </w:r>
          </w:p>
          <w:p w:rsidR="0039155F" w:rsidRPr="0039155F" w:rsidRDefault="00186B75" w:rsidP="0039155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186B75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t>Уровень газификации Васильево-Ханжоновского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6B75" w:rsidP="00186B75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6B75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6B75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85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39155F" w:rsidRPr="0039155F" w:rsidRDefault="0039155F" w:rsidP="0039155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8"/>
          <w:lang w:eastAsia="en-US" w:bidi="ar-SA"/>
        </w:rPr>
      </w:pPr>
    </w:p>
    <w:p w:rsidR="0039155F" w:rsidRPr="0039155F" w:rsidRDefault="0039155F" w:rsidP="0039155F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  <w:t>&lt;1</w:t>
      </w:r>
      <w:proofErr w:type="gramStart"/>
      <w:r w:rsidRPr="0039155F"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  <w:t>&gt; П</w:t>
      </w:r>
      <w:proofErr w:type="gramEnd"/>
      <w:r w:rsidRPr="0039155F"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  <w:t>риводится фактическое значение индикатора или показателя за год, предшествующий отчетному.</w:t>
      </w: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sectPr w:rsidR="0039155F" w:rsidRPr="0039155F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2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06E07AA9"/>
    <w:multiLevelType w:val="hybridMultilevel"/>
    <w:tmpl w:val="D354E620"/>
    <w:lvl w:ilvl="0" w:tplc="1A966C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">
    <w:nsid w:val="22FB2B1A"/>
    <w:multiLevelType w:val="hybridMultilevel"/>
    <w:tmpl w:val="56789612"/>
    <w:lvl w:ilvl="0" w:tplc="0FB26C8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6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9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1"/>
  </w:num>
  <w:num w:numId="3">
    <w:abstractNumId w:val="1"/>
  </w:num>
  <w:num w:numId="4">
    <w:abstractNumId w:val="17"/>
  </w:num>
  <w:num w:numId="5">
    <w:abstractNumId w:val="6"/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13"/>
  </w:num>
  <w:num w:numId="11">
    <w:abstractNumId w:val="18"/>
  </w:num>
  <w:num w:numId="12">
    <w:abstractNumId w:val="2"/>
  </w:num>
  <w:num w:numId="13">
    <w:abstractNumId w:val="20"/>
  </w:num>
  <w:num w:numId="14">
    <w:abstractNumId w:val="16"/>
  </w:num>
  <w:num w:numId="15">
    <w:abstractNumId w:val="5"/>
  </w:num>
  <w:num w:numId="16">
    <w:abstractNumId w:val="19"/>
  </w:num>
  <w:num w:numId="17">
    <w:abstractNumId w:val="15"/>
  </w:num>
  <w:num w:numId="18">
    <w:abstractNumId w:val="4"/>
  </w:num>
  <w:num w:numId="19">
    <w:abstractNumId w:val="12"/>
  </w:num>
  <w:num w:numId="20">
    <w:abstractNumId w:val="3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60B97"/>
    <w:rsid w:val="00065B54"/>
    <w:rsid w:val="00094354"/>
    <w:rsid w:val="000C4567"/>
    <w:rsid w:val="000D3CB1"/>
    <w:rsid w:val="000E0166"/>
    <w:rsid w:val="000E2EF0"/>
    <w:rsid w:val="000E6376"/>
    <w:rsid w:val="000F1E0D"/>
    <w:rsid w:val="00124C1B"/>
    <w:rsid w:val="0015192B"/>
    <w:rsid w:val="001547A8"/>
    <w:rsid w:val="00166CF9"/>
    <w:rsid w:val="00181068"/>
    <w:rsid w:val="00186B75"/>
    <w:rsid w:val="001A393A"/>
    <w:rsid w:val="001F5C12"/>
    <w:rsid w:val="00252925"/>
    <w:rsid w:val="00256F98"/>
    <w:rsid w:val="00260F30"/>
    <w:rsid w:val="002772EC"/>
    <w:rsid w:val="002A2AAC"/>
    <w:rsid w:val="002B7B35"/>
    <w:rsid w:val="002C33E6"/>
    <w:rsid w:val="002D715A"/>
    <w:rsid w:val="002F4EFD"/>
    <w:rsid w:val="00303B47"/>
    <w:rsid w:val="003113CD"/>
    <w:rsid w:val="00390E46"/>
    <w:rsid w:val="0039155F"/>
    <w:rsid w:val="00391889"/>
    <w:rsid w:val="00394D1F"/>
    <w:rsid w:val="00406702"/>
    <w:rsid w:val="004202AB"/>
    <w:rsid w:val="00433140"/>
    <w:rsid w:val="00442DA9"/>
    <w:rsid w:val="004A4A13"/>
    <w:rsid w:val="004E2ACA"/>
    <w:rsid w:val="005414C9"/>
    <w:rsid w:val="00557560"/>
    <w:rsid w:val="0056339F"/>
    <w:rsid w:val="005D1AF0"/>
    <w:rsid w:val="005D558E"/>
    <w:rsid w:val="00620D96"/>
    <w:rsid w:val="0063454F"/>
    <w:rsid w:val="00635DE8"/>
    <w:rsid w:val="0067410C"/>
    <w:rsid w:val="006A6F49"/>
    <w:rsid w:val="006B166F"/>
    <w:rsid w:val="006C1166"/>
    <w:rsid w:val="006D5645"/>
    <w:rsid w:val="006E0D0E"/>
    <w:rsid w:val="007239BD"/>
    <w:rsid w:val="00735357"/>
    <w:rsid w:val="007375D4"/>
    <w:rsid w:val="007A6B9C"/>
    <w:rsid w:val="007B1BE4"/>
    <w:rsid w:val="007C5903"/>
    <w:rsid w:val="008223C8"/>
    <w:rsid w:val="0090796A"/>
    <w:rsid w:val="009101BE"/>
    <w:rsid w:val="00937C2F"/>
    <w:rsid w:val="00946499"/>
    <w:rsid w:val="009642AC"/>
    <w:rsid w:val="00997E54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52723"/>
    <w:rsid w:val="00B9682C"/>
    <w:rsid w:val="00B974B1"/>
    <w:rsid w:val="00BA18CB"/>
    <w:rsid w:val="00BC4DE9"/>
    <w:rsid w:val="00BF1459"/>
    <w:rsid w:val="00BF79FF"/>
    <w:rsid w:val="00C04FD1"/>
    <w:rsid w:val="00C059B0"/>
    <w:rsid w:val="00C31D55"/>
    <w:rsid w:val="00C710D7"/>
    <w:rsid w:val="00C82201"/>
    <w:rsid w:val="00CA47E6"/>
    <w:rsid w:val="00CB7B6A"/>
    <w:rsid w:val="00CE3DD8"/>
    <w:rsid w:val="00CF7CC1"/>
    <w:rsid w:val="00D1619E"/>
    <w:rsid w:val="00D2120E"/>
    <w:rsid w:val="00D53B8E"/>
    <w:rsid w:val="00D65B36"/>
    <w:rsid w:val="00DF6AD7"/>
    <w:rsid w:val="00E17D31"/>
    <w:rsid w:val="00E45138"/>
    <w:rsid w:val="00E52B57"/>
    <w:rsid w:val="00E8671A"/>
    <w:rsid w:val="00EB2ED6"/>
    <w:rsid w:val="00ED3FB6"/>
    <w:rsid w:val="00F22D80"/>
    <w:rsid w:val="00F307E2"/>
    <w:rsid w:val="00F43ECE"/>
    <w:rsid w:val="00F805BB"/>
    <w:rsid w:val="00F82F78"/>
    <w:rsid w:val="00FC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35DE8"/>
  </w:style>
  <w:style w:type="table" w:styleId="a5">
    <w:name w:val="Table Grid"/>
    <w:basedOn w:val="a1"/>
    <w:uiPriority w:val="59"/>
    <w:rsid w:val="00635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35DE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No Spacing"/>
    <w:qFormat/>
    <w:rsid w:val="00635D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35DE8"/>
    <w:pPr>
      <w:widowControl/>
      <w:suppressAutoHyphens w:val="0"/>
      <w:autoSpaceDN/>
      <w:ind w:firstLine="57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8">
    <w:name w:val="Основной текст с отступом Знак"/>
    <w:basedOn w:val="a0"/>
    <w:link w:val="a7"/>
    <w:rsid w:val="00635D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note text"/>
    <w:basedOn w:val="a"/>
    <w:link w:val="aa"/>
    <w:rsid w:val="00635DE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rsid w:val="0063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35DE8"/>
    <w:rPr>
      <w:vertAlign w:val="superscript"/>
    </w:rPr>
  </w:style>
  <w:style w:type="character" w:customStyle="1" w:styleId="fontstyle01">
    <w:name w:val="fontstyle01"/>
    <w:rsid w:val="00635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35D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35DE8"/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635DE8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635DE8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635DE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997E5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../../../../User/Desktop/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../../../../User/Desktop/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../../../../User/Desktop/&#1087;&#1088;&#1086;&#1077;&#1082;&#1090;%20&#1088;&#1072;&#1089;&#1087;&#1086;&#1088;&#1103;&#1078;&#1077;&#1085;&#1080;&#1103;%20&#1052;&#1077;&#1090;&#1086;&#1076;&#1080;&#1082;&#1072;.docx" TargetMode="Externa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../../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36AD-D6B7-4B98-8397-70E18440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10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53</cp:revision>
  <cp:lastPrinted>2023-02-07T06:37:00Z</cp:lastPrinted>
  <dcterms:created xsi:type="dcterms:W3CDTF">2018-10-11T10:51:00Z</dcterms:created>
  <dcterms:modified xsi:type="dcterms:W3CDTF">2023-02-15T10:36:00Z</dcterms:modified>
</cp:coreProperties>
</file>