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5" w:rsidRDefault="00591E03">
      <w:pPr>
        <w:pStyle w:val="Postan"/>
        <w:ind w:right="481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-238759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3D5" w:rsidRDefault="006173D5">
      <w:pPr>
        <w:jc w:val="center"/>
        <w:rPr>
          <w:b/>
          <w:sz w:val="44"/>
        </w:rPr>
      </w:pPr>
    </w:p>
    <w:p w:rsidR="006173D5" w:rsidRDefault="006173D5">
      <w:pPr>
        <w:jc w:val="center"/>
        <w:rPr>
          <w:b/>
          <w:sz w:val="44"/>
        </w:rPr>
      </w:pPr>
    </w:p>
    <w:p w:rsidR="006173D5" w:rsidRDefault="00591E03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173D5" w:rsidRDefault="00591E03">
      <w:pPr>
        <w:jc w:val="center"/>
        <w:rPr>
          <w:b/>
          <w:sz w:val="36"/>
        </w:rPr>
      </w:pPr>
      <w:r>
        <w:rPr>
          <w:b/>
          <w:sz w:val="36"/>
        </w:rPr>
        <w:t>Васильево-Ханжоновского сельского поселения</w:t>
      </w:r>
    </w:p>
    <w:p w:rsidR="006173D5" w:rsidRDefault="00591E03">
      <w:pP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6173D5" w:rsidRDefault="006173D5">
      <w:pPr>
        <w:jc w:val="center"/>
        <w:rPr>
          <w:b/>
          <w:sz w:val="24"/>
        </w:rPr>
      </w:pPr>
    </w:p>
    <w:p w:rsidR="006173D5" w:rsidRDefault="00591E0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6173D5" w:rsidRDefault="006173D5">
      <w:pPr>
        <w:jc w:val="center"/>
        <w:rPr>
          <w:sz w:val="24"/>
        </w:rPr>
      </w:pPr>
    </w:p>
    <w:p w:rsidR="006173D5" w:rsidRDefault="00591E03">
      <w:pPr>
        <w:jc w:val="center"/>
        <w:rPr>
          <w:sz w:val="28"/>
        </w:rPr>
      </w:pPr>
      <w:r>
        <w:rPr>
          <w:sz w:val="28"/>
        </w:rPr>
        <w:t>Васильево-Ханжоновка</w:t>
      </w:r>
    </w:p>
    <w:p w:rsidR="006173D5" w:rsidRDefault="00591E03">
      <w:pPr>
        <w:jc w:val="both"/>
        <w:rPr>
          <w:sz w:val="28"/>
        </w:rPr>
      </w:pPr>
      <w:r>
        <w:rPr>
          <w:sz w:val="28"/>
        </w:rPr>
        <w:t xml:space="preserve">«__»  января 2024г.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</w:t>
      </w: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4"/>
          <w:u w:val="single"/>
        </w:rPr>
      </w:pPr>
    </w:p>
    <w:p w:rsidR="006173D5" w:rsidRDefault="00591E03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Васильево-Ханжоновского сельского поселения № 5 от 09.01.2019г. «Об утверждении муниципальной программы Васильево-Ханжоновского сельского поселения </w:t>
      </w:r>
    </w:p>
    <w:p w:rsidR="006173D5" w:rsidRDefault="00591E03">
      <w:pPr>
        <w:jc w:val="center"/>
        <w:rPr>
          <w:b/>
          <w:sz w:val="28"/>
        </w:rPr>
      </w:pPr>
      <w:r>
        <w:rPr>
          <w:b/>
          <w:sz w:val="28"/>
        </w:rPr>
        <w:t xml:space="preserve">«Информационное общество» </w:t>
      </w:r>
    </w:p>
    <w:p w:rsidR="006173D5" w:rsidRDefault="006173D5">
      <w:pPr>
        <w:jc w:val="center"/>
        <w:rPr>
          <w:b/>
          <w:sz w:val="28"/>
        </w:rPr>
      </w:pPr>
    </w:p>
    <w:p w:rsidR="006173D5" w:rsidRDefault="006173D5">
      <w:pPr>
        <w:jc w:val="center"/>
        <w:rPr>
          <w:b/>
          <w:sz w:val="28"/>
        </w:rPr>
      </w:pPr>
    </w:p>
    <w:p w:rsidR="006173D5" w:rsidRDefault="00591E0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решением Собрания депутатов Васильево-Ханжоновского сельского поселения от 26.12.2023г. № 79 «О бюджете Васильево-Ханжоновского сельского поселения Неклиновского района на 2024 год и на плановый период  2025 и 2026 годов» Администрация Васильево-Ханжоновского сельского поселения </w:t>
      </w:r>
      <w:r>
        <w:rPr>
          <w:b/>
          <w:sz w:val="28"/>
        </w:rPr>
        <w:t>п о с т а н о в л я е т:</w:t>
      </w:r>
    </w:p>
    <w:p w:rsidR="006173D5" w:rsidRDefault="006173D5">
      <w:pPr>
        <w:jc w:val="right"/>
        <w:rPr>
          <w:b/>
          <w:sz w:val="28"/>
        </w:rPr>
      </w:pPr>
    </w:p>
    <w:p w:rsidR="006173D5" w:rsidRDefault="006173D5">
      <w:pPr>
        <w:rPr>
          <w:sz w:val="28"/>
          <w:u w:val="single"/>
        </w:rPr>
      </w:pP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Васильево-Ханжоновского сельского поселения № 5 от 09.01.2019г. «Об утверждении муниципальной программы Васильево-Ханжоновского сельского поселения «Информационное общество» изменения согласно приложению к настоящему постановлению.</w:t>
      </w: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опубликования. </w:t>
      </w:r>
    </w:p>
    <w:p w:rsidR="006173D5" w:rsidRDefault="00591E03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6173D5" w:rsidRDefault="006173D5">
      <w:pPr>
        <w:jc w:val="both"/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591E03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6173D5" w:rsidRDefault="00591E03">
      <w:pPr>
        <w:rPr>
          <w:b/>
          <w:sz w:val="28"/>
        </w:rPr>
      </w:pPr>
      <w:r>
        <w:rPr>
          <w:b/>
          <w:sz w:val="28"/>
        </w:rPr>
        <w:t xml:space="preserve">Васильево-Ханжоновского </w:t>
      </w:r>
    </w:p>
    <w:p w:rsidR="006173D5" w:rsidRDefault="00591E03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С.Н. Зацарная</w:t>
      </w: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6173D5">
      <w:pPr>
        <w:rPr>
          <w:b/>
          <w:sz w:val="28"/>
        </w:rPr>
      </w:pPr>
    </w:p>
    <w:p w:rsidR="006173D5" w:rsidRDefault="00591E03">
      <w:pPr>
        <w:rPr>
          <w:sz w:val="22"/>
        </w:rPr>
      </w:pPr>
      <w:r>
        <w:rPr>
          <w:sz w:val="22"/>
        </w:rPr>
        <w:t xml:space="preserve">Постановление вносит сектор экономики и финансов </w:t>
      </w:r>
    </w:p>
    <w:p w:rsidR="006173D5" w:rsidRDefault="00591E03">
      <w:pPr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:rsidR="006173D5" w:rsidRDefault="00591E03">
      <w:pPr>
        <w:pageBreakBefore/>
        <w:spacing w:line="252" w:lineRule="auto"/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Васильево-Ханжоновского сельского поселения</w:t>
      </w:r>
    </w:p>
    <w:p w:rsidR="006173D5" w:rsidRDefault="00591E03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от «___» января 2024г.№ __</w:t>
      </w:r>
    </w:p>
    <w:p w:rsidR="006173D5" w:rsidRDefault="006173D5">
      <w:pPr>
        <w:spacing w:line="252" w:lineRule="auto"/>
        <w:jc w:val="center"/>
        <w:rPr>
          <w:sz w:val="24"/>
        </w:rPr>
      </w:pPr>
    </w:p>
    <w:p w:rsidR="006173D5" w:rsidRDefault="00591E0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ИЗМЕНЕНИЯ,</w:t>
      </w:r>
    </w:p>
    <w:p w:rsidR="006173D5" w:rsidRDefault="00591E03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вносимые в приложение к  постановлению администрации Васильево-Ханжоновского сельского поселения № 5 от 09.01.2019г. «Об утверждении муниципальной программы Васильево-Ханжоновского сельского поселения «Информационное общество»</w:t>
      </w:r>
    </w:p>
    <w:p w:rsidR="006173D5" w:rsidRDefault="006173D5">
      <w:pPr>
        <w:widowControl w:val="0"/>
        <w:jc w:val="center"/>
        <w:outlineLvl w:val="1"/>
        <w:rPr>
          <w:sz w:val="28"/>
        </w:rPr>
      </w:pPr>
    </w:p>
    <w:p w:rsidR="006173D5" w:rsidRDefault="00591E03">
      <w:pPr>
        <w:widowControl w:val="0"/>
        <w:ind w:firstLine="709"/>
        <w:rPr>
          <w:sz w:val="28"/>
        </w:rPr>
      </w:pPr>
      <w:r>
        <w:rPr>
          <w:sz w:val="28"/>
        </w:rPr>
        <w:t>1. В муниципальной программе Васильево-Ханжоновского сельского поселения «Информационное общество»:</w:t>
      </w:r>
    </w:p>
    <w:p w:rsidR="006173D5" w:rsidRDefault="00591E03">
      <w:pPr>
        <w:widowControl w:val="0"/>
        <w:ind w:firstLine="709"/>
        <w:rPr>
          <w:sz w:val="28"/>
        </w:rPr>
      </w:pPr>
      <w:r>
        <w:rPr>
          <w:sz w:val="28"/>
        </w:rPr>
        <w:t>1.1. В разделе «Паспорт муниципальной программы  Васильево-Ханжоновского сельского поселения «Информационное общество»:</w:t>
      </w:r>
    </w:p>
    <w:p w:rsidR="006173D5" w:rsidRDefault="00591E0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Подраздел «Ресурсное обеспечение муниципальной программы» изложить в редакции:</w:t>
      </w:r>
    </w:p>
    <w:p w:rsidR="006173D5" w:rsidRDefault="006173D5">
      <w:pPr>
        <w:widowControl w:val="0"/>
        <w:rPr>
          <w:sz w:val="24"/>
        </w:rPr>
      </w:pP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936"/>
        <w:gridCol w:w="1559"/>
        <w:gridCol w:w="1559"/>
        <w:gridCol w:w="1559"/>
        <w:gridCol w:w="1559"/>
        <w:gridCol w:w="426"/>
      </w:tblGrid>
      <w:tr w:rsidR="006173D5">
        <w:trPr>
          <w:trHeight w:val="2087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программы      </w:t>
            </w:r>
          </w:p>
        </w:tc>
        <w:tc>
          <w:tcPr>
            <w:tcW w:w="7598" w:type="dxa"/>
            <w:gridSpan w:val="6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>Объем и источники финансирования уточняются при формировании бюджета Васильево-Ханжоновского сельского поселения на соответствующий период бюджетного планирования. Общий объем бюджетных ассигнований на реализацию муниципальной программы составляет 492,8 тыс. руб., в том числе: за счет средств бюджета Васильево-Ханжоновского сельского поселения – 492,8 тыс. рублей; объем бюджетных ассигнований на реализацию муниципальной программы по 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</w:tc>
      </w:tr>
      <w:tr w:rsidR="006173D5">
        <w:trPr>
          <w:trHeight w:val="400"/>
        </w:trPr>
        <w:tc>
          <w:tcPr>
            <w:tcW w:w="2400" w:type="dxa"/>
            <w:vMerge w:val="restart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270"/>
                <w:tab w:val="left" w:pos="419"/>
                <w:tab w:val="center" w:pos="705"/>
              </w:tabs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</w:p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федеральный</w:t>
            </w:r>
          </w:p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tabs>
                <w:tab w:val="left" w:pos="1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57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</w:pPr>
            <w:r>
              <w:rPr>
                <w:sz w:val="28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vMerge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00"/>
        </w:trPr>
        <w:tc>
          <w:tcPr>
            <w:tcW w:w="2400" w:type="dxa"/>
            <w:tcBorders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6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591E03">
      <w:pPr>
        <w:widowControl w:val="0"/>
        <w:tabs>
          <w:tab w:val="left" w:pos="1185"/>
        </w:tabs>
        <w:jc w:val="center"/>
        <w:rPr>
          <w:sz w:val="24"/>
        </w:rPr>
      </w:pPr>
      <w:r>
        <w:rPr>
          <w:sz w:val="24"/>
        </w:rPr>
        <w:br/>
      </w:r>
    </w:p>
    <w:p w:rsidR="006173D5" w:rsidRDefault="00591E0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В разделе «Паспорт подпрограммы «Развитие и использование информационных и телекоммуникационных технологий»:</w:t>
      </w:r>
    </w:p>
    <w:p w:rsidR="006173D5" w:rsidRDefault="00591E03">
      <w:pPr>
        <w:widowControl w:val="0"/>
        <w:ind w:firstLine="709"/>
        <w:rPr>
          <w:sz w:val="24"/>
        </w:rPr>
      </w:pPr>
      <w:r>
        <w:rPr>
          <w:sz w:val="28"/>
        </w:rPr>
        <w:t xml:space="preserve">1.2.1.  Подраздел «Ресурсное обеспечение подпрограммы» изложить в </w:t>
      </w: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227"/>
        <w:gridCol w:w="7654"/>
      </w:tblGrid>
      <w:tr w:rsidR="006173D5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22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both"/>
            </w:pPr>
          </w:p>
        </w:tc>
        <w:tc>
          <w:tcPr>
            <w:tcW w:w="7654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>Общий объем бюджетных ассигнований на реализацию мероприятий подпрограммы</w:t>
            </w:r>
            <w:r w:rsidR="007B4EDC">
              <w:t xml:space="preserve"> на 2019-2030годы составляет 364,4</w:t>
            </w:r>
            <w:r>
              <w:t xml:space="preserve"> тыс. руб., в том числе: за счет средств бюджета Васильево-Ханжоновско</w:t>
            </w:r>
            <w:r w:rsidR="007B4EDC">
              <w:t>го сельского поселения – 364,4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</w:pPr>
                  <w:r>
                    <w:t xml:space="preserve">  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местный </w:t>
                  </w:r>
                </w:p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бюджет </w:t>
                  </w:r>
                </w:p>
                <w:p w:rsidR="006173D5" w:rsidRDefault="006173D5">
                  <w:pPr>
                    <w:pStyle w:val="ConsPlusCell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областной</w:t>
                  </w:r>
                </w:p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6173D5">
              <w:trPr>
                <w:trHeight w:val="457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24,4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7B4EDC">
                    <w:rPr>
                      <w:sz w:val="28"/>
                    </w:rPr>
                    <w:t>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7B4EDC">
                    <w:rPr>
                      <w:sz w:val="28"/>
                    </w:rPr>
                    <w:t>8,6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:rsidR="006173D5" w:rsidRDefault="006173D5">
            <w:pPr>
              <w:pStyle w:val="ConsPlusCell"/>
              <w:jc w:val="both"/>
            </w:pPr>
          </w:p>
          <w:p w:rsidR="006173D5" w:rsidRDefault="006173D5">
            <w:pPr>
              <w:pStyle w:val="ConsPlusCell"/>
              <w:jc w:val="both"/>
            </w:pPr>
          </w:p>
        </w:tc>
      </w:tr>
    </w:tbl>
    <w:p w:rsidR="006173D5" w:rsidRDefault="00591E03">
      <w:pPr>
        <w:widowControl w:val="0"/>
        <w:tabs>
          <w:tab w:val="left" w:pos="1185"/>
        </w:tabs>
        <w:ind w:firstLine="709"/>
        <w:jc w:val="both"/>
        <w:rPr>
          <w:sz w:val="28"/>
        </w:rPr>
      </w:pPr>
      <w:r>
        <w:rPr>
          <w:sz w:val="28"/>
        </w:rPr>
        <w:t>1.2. В разделе «Паспорт подпрограммы «Обеспечение реализации муниципальной программы «Информационное общество»:</w:t>
      </w:r>
    </w:p>
    <w:p w:rsidR="006173D5" w:rsidRDefault="00591E03">
      <w:pPr>
        <w:widowControl w:val="0"/>
        <w:tabs>
          <w:tab w:val="left" w:pos="1185"/>
        </w:tabs>
        <w:ind w:firstLine="709"/>
        <w:jc w:val="both"/>
        <w:rPr>
          <w:sz w:val="24"/>
        </w:rPr>
      </w:pPr>
      <w:r>
        <w:rPr>
          <w:sz w:val="28"/>
        </w:rPr>
        <w:t>1.2.1.  Подраздел «Ресурсное обеспечение подпрограммы» изложить в редакции:</w:t>
      </w:r>
    </w:p>
    <w:p w:rsidR="006173D5" w:rsidRDefault="006173D5">
      <w:pPr>
        <w:spacing w:line="252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325"/>
        <w:gridCol w:w="7740"/>
      </w:tblGrid>
      <w:tr w:rsidR="006173D5">
        <w:trPr>
          <w:trHeight w:val="1000"/>
        </w:trPr>
        <w:tc>
          <w:tcPr>
            <w:tcW w:w="2325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both"/>
            </w:pPr>
            <w:r>
              <w:t>объем бюджетных ассигнований на реализацию муниципальной программы составляет</w:t>
            </w:r>
            <w:r w:rsidR="008B07B3">
              <w:t xml:space="preserve"> </w:t>
            </w:r>
            <w:r>
              <w:t>1</w:t>
            </w:r>
            <w:r w:rsidR="008B07B3">
              <w:t>28</w:t>
            </w:r>
            <w:r>
              <w:t xml:space="preserve"> тыс. руб., в том числе: из средств бюджета Васильево-Ханжоновс</w:t>
            </w:r>
            <w:r w:rsidR="008B07B3">
              <w:t>кого сельского поселения – 128</w:t>
            </w:r>
            <w:r>
              <w:t xml:space="preserve"> тыс. рублей; объем бюджетных ассигнований на реализацию муниципальной программы по </w:t>
            </w:r>
            <w:r>
              <w:lastRenderedPageBreak/>
              <w:t>годам составляет (тыс. рублей):</w:t>
            </w:r>
          </w:p>
          <w:p w:rsidR="006173D5" w:rsidRDefault="006173D5">
            <w:pPr>
              <w:pStyle w:val="ConsPlusCell"/>
              <w:jc w:val="both"/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306"/>
              <w:gridCol w:w="1383"/>
              <w:gridCol w:w="1559"/>
              <w:gridCol w:w="1559"/>
              <w:gridCol w:w="1701"/>
            </w:tblGrid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</w:pPr>
                  <w:r>
                    <w:t xml:space="preserve">      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местный </w:t>
                  </w:r>
                </w:p>
                <w:p w:rsidR="006173D5" w:rsidRDefault="00591E03">
                  <w:pPr>
                    <w:pStyle w:val="ConsPlusCell"/>
                    <w:jc w:val="center"/>
                  </w:pPr>
                  <w:r>
                    <w:t xml:space="preserve">бюджет </w:t>
                  </w:r>
                </w:p>
                <w:p w:rsidR="006173D5" w:rsidRDefault="006173D5">
                  <w:pPr>
                    <w:pStyle w:val="ConsPlusCell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областной</w:t>
                  </w:r>
                </w:p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tabs>
                      <w:tab w:val="left" w:pos="1500"/>
                    </w:tabs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6173D5">
              <w:trPr>
                <w:trHeight w:val="457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591E03"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7B4ED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6173D5">
              <w:trPr>
                <w:trHeight w:val="400"/>
              </w:trPr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pStyle w:val="ConsPlusCell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5" w:type="dxa"/>
                    <w:right w:w="75" w:type="dxa"/>
                  </w:tcMar>
                </w:tcPr>
                <w:p w:rsidR="006173D5" w:rsidRDefault="00591E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:rsidR="006173D5" w:rsidRDefault="006173D5">
            <w:pPr>
              <w:pStyle w:val="ConsPlusCell"/>
              <w:jc w:val="both"/>
            </w:pPr>
          </w:p>
        </w:tc>
      </w:tr>
      <w:tr w:rsidR="006173D5">
        <w:trPr>
          <w:trHeight w:val="1123"/>
        </w:trPr>
        <w:tc>
          <w:tcPr>
            <w:tcW w:w="2325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rPr>
                <w:sz w:val="24"/>
              </w:rPr>
            </w:pP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6173D5" w:rsidRDefault="006173D5">
            <w:pPr>
              <w:jc w:val="both"/>
              <w:rPr>
                <w:sz w:val="24"/>
              </w:rPr>
            </w:pPr>
          </w:p>
        </w:tc>
      </w:tr>
    </w:tbl>
    <w:p w:rsidR="006173D5" w:rsidRDefault="00591E03">
      <w:pPr>
        <w:widowControl w:val="0"/>
        <w:tabs>
          <w:tab w:val="left" w:pos="1185"/>
        </w:tabs>
        <w:jc w:val="center"/>
        <w:rPr>
          <w:sz w:val="24"/>
        </w:rPr>
      </w:pPr>
      <w:r>
        <w:rPr>
          <w:sz w:val="24"/>
        </w:rPr>
        <w:br/>
      </w: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jc w:val="center"/>
        <w:rPr>
          <w:sz w:val="28"/>
        </w:rPr>
      </w:pPr>
    </w:p>
    <w:p w:rsidR="006173D5" w:rsidRDefault="006173D5">
      <w:pPr>
        <w:sectPr w:rsidR="006173D5">
          <w:footerReference w:type="default" r:id="rId7"/>
          <w:pgSz w:w="11907" w:h="16840"/>
          <w:pgMar w:top="851" w:right="709" w:bottom="567" w:left="1304" w:header="720" w:footer="720" w:gutter="0"/>
          <w:cols w:space="720"/>
          <w:titlePg/>
        </w:sectPr>
      </w:pPr>
    </w:p>
    <w:p w:rsidR="006173D5" w:rsidRDefault="006173D5">
      <w:pPr>
        <w:widowControl w:val="0"/>
        <w:tabs>
          <w:tab w:val="left" w:pos="1185"/>
        </w:tabs>
        <w:rPr>
          <w:color w:val="FF0000"/>
          <w:sz w:val="24"/>
        </w:rPr>
      </w:pPr>
    </w:p>
    <w:p w:rsidR="006173D5" w:rsidRDefault="006173D5">
      <w:pPr>
        <w:widowControl w:val="0"/>
        <w:tabs>
          <w:tab w:val="left" w:pos="1185"/>
        </w:tabs>
        <w:jc w:val="center"/>
        <w:rPr>
          <w:color w:val="FF0000"/>
          <w:sz w:val="24"/>
        </w:rPr>
      </w:pPr>
    </w:p>
    <w:p w:rsidR="006173D5" w:rsidRDefault="00591E03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Таблица № 1</w:t>
      </w:r>
    </w:p>
    <w:p w:rsidR="006173D5" w:rsidRDefault="006173D5">
      <w:pPr>
        <w:jc w:val="center"/>
        <w:rPr>
          <w:sz w:val="24"/>
        </w:rPr>
      </w:pPr>
      <w:bookmarkStart w:id="0" w:name="Par400"/>
      <w:bookmarkEnd w:id="0"/>
    </w:p>
    <w:p w:rsidR="006173D5" w:rsidRDefault="00591E03">
      <w:pPr>
        <w:jc w:val="center"/>
        <w:rPr>
          <w:sz w:val="24"/>
        </w:rPr>
      </w:pPr>
      <w:r>
        <w:rPr>
          <w:sz w:val="24"/>
        </w:rPr>
        <w:t>СВЕДЕНИЯ</w:t>
      </w:r>
    </w:p>
    <w:p w:rsidR="006173D5" w:rsidRDefault="00591E03">
      <w:pPr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программы Васильево-Ханжоновского сельского поселения «Информационное общество», </w:t>
      </w:r>
    </w:p>
    <w:p w:rsidR="006173D5" w:rsidRDefault="00591E03">
      <w:pPr>
        <w:jc w:val="center"/>
        <w:rPr>
          <w:sz w:val="24"/>
        </w:rPr>
      </w:pPr>
      <w:r>
        <w:rPr>
          <w:sz w:val="24"/>
        </w:rPr>
        <w:t>подпрограмм муниципальной программы и их значениях</w:t>
      </w:r>
    </w:p>
    <w:p w:rsidR="006173D5" w:rsidRDefault="006173D5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173D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6173D5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«Информационное общество»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6173D5" w:rsidRDefault="006173D5">
            <w:pPr>
              <w:rPr>
                <w:sz w:val="22"/>
              </w:rPr>
            </w:pPr>
          </w:p>
          <w:p w:rsidR="006173D5" w:rsidRDefault="006173D5">
            <w:pPr>
              <w:rPr>
                <w:sz w:val="22"/>
              </w:rPr>
            </w:pPr>
          </w:p>
          <w:p w:rsidR="006173D5" w:rsidRDefault="006173D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1.2. Количество рабочих мест подключенных к системе документооборота «ДЕЛО»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rStyle w:val="a3"/>
                <w:sz w:val="22"/>
              </w:rPr>
            </w:pPr>
            <w:r>
              <w:rPr>
                <w:sz w:val="22"/>
              </w:rPr>
              <w:t>Показатель 1.3.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внедренных информационных систем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73D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>
              <w:t>«Обеспечение реализации муниципальной программы «Информационное общество»</w:t>
            </w:r>
          </w:p>
        </w:tc>
      </w:tr>
      <w:tr w:rsidR="006173D5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</w:t>
            </w:r>
          </w:p>
          <w:p w:rsidR="006173D5" w:rsidRDefault="00591E0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муниципальных услуг предоставленных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>
            <w:pPr>
              <w:pStyle w:val="16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6173D5" w:rsidRDefault="006173D5">
      <w:pPr>
        <w:rPr>
          <w:sz w:val="22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6173D5">
      <w:pPr>
        <w:spacing w:line="252" w:lineRule="auto"/>
        <w:jc w:val="right"/>
        <w:rPr>
          <w:sz w:val="24"/>
        </w:rPr>
      </w:pPr>
    </w:p>
    <w:p w:rsidR="006173D5" w:rsidRDefault="00591E03">
      <w:pPr>
        <w:spacing w:line="252" w:lineRule="auto"/>
        <w:jc w:val="right"/>
        <w:rPr>
          <w:sz w:val="24"/>
        </w:rPr>
      </w:pPr>
      <w:r>
        <w:rPr>
          <w:sz w:val="24"/>
        </w:rPr>
        <w:t>Таблица № 2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>ПЕРЕЧЕНЬ</w:t>
      </w:r>
    </w:p>
    <w:p w:rsidR="006173D5" w:rsidRDefault="00591E03">
      <w:pPr>
        <w:widowControl w:val="0"/>
        <w:jc w:val="center"/>
        <w:rPr>
          <w:sz w:val="24"/>
        </w:rPr>
      </w:pPr>
      <w:bookmarkStart w:id="1" w:name="Par487"/>
      <w:bookmarkEnd w:id="1"/>
      <w:r>
        <w:rPr>
          <w:sz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Васильево-Ханжоновского сельского поселения «Информационное общество»</w:t>
      </w:r>
    </w:p>
    <w:p w:rsidR="006173D5" w:rsidRDefault="006173D5">
      <w:pPr>
        <w:widowControl w:val="0"/>
        <w:ind w:firstLine="540"/>
        <w:jc w:val="both"/>
        <w:rPr>
          <w:sz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173D5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нереализацииосновного  мероприятия, приоритетного основного мероприятия, мероприятия ведомственной целевой программы </w:t>
            </w:r>
          </w:p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    </w:t>
            </w:r>
            <w:r>
              <w:rPr>
                <w:sz w:val="24"/>
              </w:rPr>
              <w:br/>
              <w:t>показателями  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6173D5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6173D5">
      <w:pPr>
        <w:rPr>
          <w:sz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173D5">
        <w:trPr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деятельность органов местного самоуправления»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«Повышение качества административных процессов деятельности муниципальных органов за счет создания и развития их информационных систем»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bookmarkStart w:id="2" w:name="sub_211"/>
            <w:r>
              <w:rPr>
                <w:sz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:rsidR="006173D5" w:rsidRDefault="00591E0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Закупка товаров, работ услуг  в сфере  информационно-телекоммуникационных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Современное развитие информационных и телекоммуникационных технологий.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низкий уровень готовности Администрации Васильево-Ханжоновского сельского поселения  к информационному обществу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>
            <w:pPr>
              <w:rPr>
                <w:sz w:val="24"/>
              </w:rPr>
            </w:pPr>
            <w:hyperlink w:anchor="sub_211" w:history="1">
              <w:r w:rsidR="00591E03">
                <w:rPr>
                  <w:sz w:val="24"/>
                </w:rPr>
                <w:t>показатели 1.1.</w:t>
              </w:r>
            </w:hyperlink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2«Обеспечение реализации муниципальной программы «Информационное общество»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 и искусства в Троицком сельском поселении»</w:t>
            </w:r>
          </w:p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2 «Оптимизация и повышение качества предоставления  муниципальных услуг»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1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«Использование современных информационных и телекоммуникационных технологий при предоставлении  муниципальных услуг»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Официальная публикация нормативно-правовых актов Администрации Васильево-Ханжоновского сельского поселения в газете «Приазовская степь» и в Информационном бюллетени Васильево-Ханжоновского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2"/>
              </w:rPr>
            </w:pPr>
            <w:r>
              <w:rPr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Повысить качество предоставление муниципальных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снижение эффективности деятельности Администрации Васильево-Ханжоновского сельского поселения в  предоставлении муниципальных услуг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  <w:tc>
          <w:tcPr>
            <w:tcW w:w="15452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6173D5">
      <w:pPr>
        <w:widowControl w:val="0"/>
        <w:jc w:val="both"/>
        <w:outlineLvl w:val="2"/>
        <w:rPr>
          <w:sz w:val="24"/>
        </w:rPr>
      </w:pP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6173D5">
      <w:pPr>
        <w:rPr>
          <w:sz w:val="24"/>
        </w:rPr>
      </w:pPr>
    </w:p>
    <w:p w:rsidR="006173D5" w:rsidRDefault="00591E03">
      <w:pPr>
        <w:jc w:val="right"/>
      </w:pPr>
      <w:r>
        <w:t>Таблица № 3</w:t>
      </w:r>
    </w:p>
    <w:p w:rsidR="006173D5" w:rsidRDefault="006173D5">
      <w:pPr>
        <w:widowControl w:val="0"/>
        <w:ind w:firstLine="540"/>
        <w:jc w:val="both"/>
        <w:rPr>
          <w:sz w:val="24"/>
        </w:rPr>
      </w:pPr>
    </w:p>
    <w:p w:rsidR="006173D5" w:rsidRDefault="00591E03">
      <w:pPr>
        <w:widowControl w:val="0"/>
        <w:jc w:val="center"/>
        <w:rPr>
          <w:sz w:val="24"/>
        </w:rPr>
      </w:pPr>
      <w:bookmarkStart w:id="3" w:name="Par676"/>
      <w:bookmarkEnd w:id="3"/>
      <w:r>
        <w:rPr>
          <w:sz w:val="24"/>
        </w:rPr>
        <w:t xml:space="preserve">Расходы 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>бюджета Васильево-Ханжоновского сельского поселения на реализацию муниципальной программы Васильево-Ханжоновского сельского поселения</w:t>
      </w:r>
    </w:p>
    <w:p w:rsidR="006173D5" w:rsidRDefault="00591E03">
      <w:pPr>
        <w:widowControl w:val="0"/>
        <w:jc w:val="center"/>
        <w:rPr>
          <w:sz w:val="24"/>
        </w:rPr>
      </w:pPr>
      <w:r>
        <w:rPr>
          <w:sz w:val="24"/>
        </w:rPr>
        <w:t>«Информационное общество»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70"/>
      </w:tblGrid>
      <w:tr w:rsidR="006173D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6173D5" w:rsidRDefault="006173D5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6173D5">
        <w:trPr>
          <w:trHeight w:val="20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6173D5" w:rsidRDefault="00591E03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6173D5" w:rsidRDefault="00591E03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540"/>
        </w:trPr>
        <w:tc>
          <w:tcPr>
            <w:tcW w:w="2552" w:type="dxa"/>
            <w:vMerge w:val="restart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«Информационное общество»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7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36.6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525"/>
        </w:trPr>
        <w:tc>
          <w:tcPr>
            <w:tcW w:w="2552" w:type="dxa"/>
            <w:vMerge/>
            <w:tcMar>
              <w:left w:w="75" w:type="dxa"/>
              <w:right w:w="75" w:type="dxa"/>
            </w:tcMar>
          </w:tcPr>
          <w:p w:rsidR="006173D5" w:rsidRDefault="006173D5"/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36.6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</w:rPr>
              <w:t>23,6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439"/>
        </w:trPr>
        <w:tc>
          <w:tcPr>
            <w:tcW w:w="255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6173D5" w:rsidRDefault="00591E03">
            <w:r>
              <w:t>«Развитие и использование информационных и телекоммуникационных технологий»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36,0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8.6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15.6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343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Закупка товаров, работ услуг  в сфере  информационно-</w:t>
            </w:r>
            <w:r>
              <w:rPr>
                <w:sz w:val="20"/>
              </w:rPr>
              <w:lastRenderedPageBreak/>
              <w:t>коммуникационных технологий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Васильево-Ханжоновского сельского </w:t>
            </w:r>
            <w:r>
              <w:rPr>
                <w:sz w:val="18"/>
              </w:rPr>
              <w:lastRenderedPageBreak/>
              <w:t>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pStyle w:val="ConsPlusCell"/>
              <w:jc w:val="center"/>
              <w:rPr>
                <w:lang w:val="en-US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  <w:lang w:val="en-US"/>
              </w:rPr>
              <w:t>13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0510000190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36,0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8.6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15,6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15.6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269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22"/>
              </w:rPr>
            </w:pPr>
            <w:r>
              <w:rPr>
                <w:sz w:val="20"/>
              </w:rPr>
              <w:lastRenderedPageBreak/>
              <w:t xml:space="preserve">Подпрограмма 2 </w:t>
            </w:r>
            <w:r>
              <w:rPr>
                <w:sz w:val="16"/>
              </w:rPr>
              <w:t>«</w:t>
            </w:r>
            <w:r>
              <w:rPr>
                <w:sz w:val="20"/>
              </w:rPr>
              <w:t xml:space="preserve"> Обеспечение реализации муниципальной программы «Информационное общество»</w:t>
            </w:r>
          </w:p>
          <w:p w:rsidR="006173D5" w:rsidRDefault="006173D5">
            <w:pPr>
              <w:pStyle w:val="ConsPlusCell"/>
              <w:rPr>
                <w:sz w:val="20"/>
              </w:rPr>
            </w:pP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6173D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138,1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  <w:tr w:rsidR="006173D5">
        <w:trPr>
          <w:trHeight w:val="269"/>
        </w:trPr>
        <w:tc>
          <w:tcPr>
            <w:tcW w:w="2552" w:type="dxa"/>
            <w:tcMar>
              <w:left w:w="75" w:type="dxa"/>
              <w:right w:w="75" w:type="dxa"/>
            </w:tcMar>
          </w:tcPr>
          <w:p w:rsidR="006173D5" w:rsidRDefault="00591E03">
            <w:r>
              <w:t>Основное мероприятие 2.1.</w:t>
            </w:r>
          </w:p>
          <w:p w:rsidR="006173D5" w:rsidRDefault="00591E03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Официальная публикация нормативно-правовых актов Администрации Васильево-Ханжоновского сельского поселения в газете «Приазовская степь» и в Информационном бюллетени Васильево-Ханжоновского сельского поселения</w:t>
            </w:r>
          </w:p>
        </w:tc>
        <w:tc>
          <w:tcPr>
            <w:tcW w:w="1560" w:type="dxa"/>
            <w:tcMar>
              <w:left w:w="75" w:type="dxa"/>
              <w:right w:w="75" w:type="dxa"/>
            </w:tcMar>
          </w:tcPr>
          <w:p w:rsidR="006173D5" w:rsidRDefault="00591E03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7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982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0520000190</w:t>
            </w:r>
          </w:p>
        </w:tc>
        <w:tc>
          <w:tcPr>
            <w:tcW w:w="425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3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138,1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0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Pr="00591E03" w:rsidRDefault="00591E03">
            <w:pPr>
              <w:jc w:val="center"/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8,0</w:t>
            </w:r>
          </w:p>
        </w:tc>
        <w:tc>
          <w:tcPr>
            <w:tcW w:w="694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11" w:type="dxa"/>
            <w:tcMar>
              <w:left w:w="75" w:type="dxa"/>
              <w:right w:w="75" w:type="dxa"/>
            </w:tcMar>
          </w:tcPr>
          <w:p w:rsidR="006173D5" w:rsidRDefault="006173D5"/>
        </w:tc>
      </w:tr>
    </w:tbl>
    <w:p w:rsidR="006173D5" w:rsidRDefault="00591E03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1&gt;При необходимости данную таблицу можно размещать более чем на одной странице (например, 2019-2024гг., 2025-2030гг.)</w:t>
      </w:r>
    </w:p>
    <w:p w:rsidR="006173D5" w:rsidRDefault="00591E03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4" w:name="Par867"/>
      <w:bookmarkEnd w:id="4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6173D5" w:rsidRDefault="006173D5">
      <w:pPr>
        <w:widowControl w:val="0"/>
        <w:jc w:val="both"/>
        <w:outlineLvl w:val="2"/>
        <w:rPr>
          <w:sz w:val="24"/>
        </w:rPr>
      </w:pPr>
      <w:hyperlink r:id="rId8" w:history="1">
        <w:r w:rsidR="00591E03">
          <w:rPr>
            <w:rStyle w:val="af0"/>
            <w:sz w:val="24"/>
          </w:rPr>
          <w:t>&lt;3&gt;</w:t>
        </w:r>
      </w:hyperlink>
      <w:r w:rsidR="00591E03"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Васильево-Ханжоновского сельского поселения.</w:t>
      </w: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173D5" w:rsidRDefault="006173D5">
      <w:pPr>
        <w:widowControl w:val="0"/>
        <w:ind w:firstLine="540"/>
        <w:jc w:val="right"/>
        <w:rPr>
          <w:sz w:val="24"/>
        </w:rPr>
      </w:pPr>
    </w:p>
    <w:p w:rsidR="006173D5" w:rsidRDefault="006173D5">
      <w:pPr>
        <w:widowControl w:val="0"/>
        <w:ind w:firstLine="540"/>
        <w:jc w:val="right"/>
        <w:rPr>
          <w:sz w:val="24"/>
        </w:rPr>
      </w:pPr>
    </w:p>
    <w:p w:rsidR="006173D5" w:rsidRDefault="00591E03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br w:type="page"/>
      </w:r>
      <w:bookmarkStart w:id="5" w:name="Par879"/>
      <w:bookmarkEnd w:id="5"/>
      <w:r>
        <w:rPr>
          <w:sz w:val="24"/>
        </w:rPr>
        <w:lastRenderedPageBreak/>
        <w:t>Таблица № 4</w:t>
      </w:r>
    </w:p>
    <w:p w:rsidR="006173D5" w:rsidRDefault="006173D5">
      <w:pPr>
        <w:widowControl w:val="0"/>
        <w:jc w:val="center"/>
        <w:rPr>
          <w:sz w:val="24"/>
        </w:rPr>
      </w:pPr>
    </w:p>
    <w:p w:rsidR="006173D5" w:rsidRDefault="00591E03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:rsidR="006173D5" w:rsidRDefault="00591E03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программыВасильево-Ханжоновского сельского поселения «Информационное общество»</w:t>
      </w:r>
    </w:p>
    <w:p w:rsidR="006173D5" w:rsidRDefault="006173D5">
      <w:pPr>
        <w:widowControl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173D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Источники</w:t>
            </w:r>
          </w:p>
          <w:p w:rsidR="006173D5" w:rsidRDefault="00591E03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6173D5" w:rsidRDefault="006173D5">
            <w:pPr>
              <w:jc w:val="center"/>
            </w:pPr>
          </w:p>
        </w:tc>
        <w:tc>
          <w:tcPr>
            <w:tcW w:w="10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6173D5" w:rsidRDefault="00591E03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6173D5">
        <w:trPr>
          <w:trHeight w:val="10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right="-108"/>
              <w:jc w:val="center"/>
            </w:pPr>
            <w: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2019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2020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ind w:left="-108" w:right="-108"/>
              <w:jc w:val="center"/>
            </w:pPr>
            <w:r>
              <w:t>2021</w:t>
            </w:r>
          </w:p>
          <w:p w:rsidR="006173D5" w:rsidRDefault="00591E0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tabs>
                <w:tab w:val="left" w:pos="884"/>
              </w:tabs>
              <w:ind w:left="-108"/>
              <w:jc w:val="center"/>
            </w:pPr>
            <w:r>
              <w:t>2023</w:t>
            </w:r>
          </w:p>
          <w:p w:rsidR="006173D5" w:rsidRDefault="00591E03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2029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2030 год</w:t>
            </w:r>
          </w:p>
        </w:tc>
      </w:tr>
    </w:tbl>
    <w:p w:rsidR="006173D5" w:rsidRDefault="006173D5">
      <w:pPr>
        <w:widowControl w:val="0"/>
        <w:jc w:val="right"/>
        <w:outlineLvl w:val="2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51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173D5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pPr>
              <w:jc w:val="center"/>
            </w:pPr>
            <w:r>
              <w:t>16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Муниципальная программа</w:t>
            </w:r>
          </w:p>
          <w:p w:rsidR="006173D5" w:rsidRDefault="00591E03">
            <w:r>
              <w:t>«Информационное общество»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0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Подпрограмма 1.</w:t>
            </w:r>
          </w:p>
          <w:p w:rsidR="006173D5" w:rsidRDefault="00591E03">
            <w:r>
              <w:t>«Развитие и использование информационных и телекоммуникационных технологий»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6,9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r>
              <w:t>Подпрограмма 2. Обеспечение реализации муниципальной программы «Информационное общество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138,1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6,10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  <w:tr w:rsidR="006173D5">
        <w:trPr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D5" w:rsidRDefault="00591E03">
            <w: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6173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D5" w:rsidRDefault="00591E03">
            <w:pPr>
              <w:jc w:val="center"/>
            </w:pPr>
            <w:r>
              <w:rPr>
                <w:sz w:val="16"/>
              </w:rPr>
              <w:t>0,0</w:t>
            </w:r>
          </w:p>
        </w:tc>
      </w:tr>
    </w:tbl>
    <w:p w:rsidR="006173D5" w:rsidRDefault="006173D5">
      <w:pPr>
        <w:widowControl w:val="0"/>
        <w:jc w:val="both"/>
        <w:outlineLvl w:val="2"/>
      </w:pPr>
    </w:p>
    <w:p w:rsidR="006173D5" w:rsidRDefault="00591E03">
      <w:pPr>
        <w:widowControl w:val="0"/>
        <w:jc w:val="both"/>
        <w:rPr>
          <w:sz w:val="24"/>
        </w:rPr>
      </w:pPr>
      <w:r>
        <w:rPr>
          <w:sz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:rsidR="006173D5" w:rsidRDefault="00591E03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173D5" w:rsidRDefault="00591E03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3</w:t>
      </w:r>
    </w:p>
    <w:p w:rsidR="006173D5" w:rsidRDefault="006173D5">
      <w:pPr>
        <w:widowControl w:val="0"/>
        <w:ind w:right="-143"/>
        <w:jc w:val="both"/>
        <w:outlineLvl w:val="2"/>
        <w:rPr>
          <w:sz w:val="24"/>
        </w:rPr>
      </w:pPr>
    </w:p>
    <w:p w:rsidR="006173D5" w:rsidRDefault="006173D5">
      <w:pPr>
        <w:widowControl w:val="0"/>
        <w:ind w:right="-143"/>
        <w:jc w:val="both"/>
        <w:outlineLvl w:val="2"/>
        <w:rPr>
          <w:sz w:val="24"/>
        </w:rPr>
      </w:pPr>
    </w:p>
    <w:p w:rsidR="006173D5" w:rsidRDefault="006173D5">
      <w:pPr>
        <w:sectPr w:rsidR="006173D5">
          <w:footerReference w:type="default" r:id="rId9"/>
          <w:pgSz w:w="16840" w:h="11907" w:orient="landscape"/>
          <w:pgMar w:top="709" w:right="426" w:bottom="709" w:left="568" w:header="720" w:footer="720" w:gutter="0"/>
          <w:cols w:space="720"/>
          <w:titlePg/>
        </w:sectPr>
      </w:pPr>
    </w:p>
    <w:p w:rsidR="006173D5" w:rsidRDefault="006173D5"/>
    <w:sectPr w:rsidR="006173D5" w:rsidSect="006173D5">
      <w:footerReference w:type="default" r:id="rId10"/>
      <w:pgSz w:w="11907" w:h="16840"/>
      <w:pgMar w:top="425" w:right="709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3B" w:rsidRDefault="00910B3B" w:rsidP="006173D5">
      <w:r>
        <w:separator/>
      </w:r>
    </w:p>
  </w:endnote>
  <w:endnote w:type="continuationSeparator" w:id="1">
    <w:p w:rsidR="00910B3B" w:rsidRDefault="00910B3B" w:rsidP="0061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03" w:rsidRDefault="00591E03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 w:rsidR="008B07B3">
      <w:rPr>
        <w:rStyle w:val="af9"/>
        <w:noProof/>
      </w:rPr>
      <w:t>2</w:t>
    </w:r>
    <w:r>
      <w:rPr>
        <w:rStyle w:val="af9"/>
      </w:rPr>
      <w:fldChar w:fldCharType="end"/>
    </w:r>
  </w:p>
  <w:p w:rsidR="00591E03" w:rsidRDefault="00591E0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03" w:rsidRDefault="00591E03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</w:p>
  <w:p w:rsidR="00591E03" w:rsidRDefault="00591E03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03" w:rsidRDefault="00591E03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end"/>
    </w:r>
  </w:p>
  <w:p w:rsidR="00591E03" w:rsidRDefault="00591E0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3B" w:rsidRDefault="00910B3B" w:rsidP="006173D5">
      <w:r>
        <w:separator/>
      </w:r>
    </w:p>
  </w:footnote>
  <w:footnote w:type="continuationSeparator" w:id="1">
    <w:p w:rsidR="00910B3B" w:rsidRDefault="00910B3B" w:rsidP="0061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D5"/>
    <w:rsid w:val="00591E03"/>
    <w:rsid w:val="006173D5"/>
    <w:rsid w:val="007B4EDC"/>
    <w:rsid w:val="008B07B3"/>
    <w:rsid w:val="0091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73D5"/>
  </w:style>
  <w:style w:type="paragraph" w:styleId="10">
    <w:name w:val="heading 1"/>
    <w:basedOn w:val="a"/>
    <w:next w:val="a"/>
    <w:link w:val="11"/>
    <w:uiPriority w:val="9"/>
    <w:qFormat/>
    <w:rsid w:val="006173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173D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173D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173D5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173D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73D5"/>
  </w:style>
  <w:style w:type="paragraph" w:styleId="21">
    <w:name w:val="toc 2"/>
    <w:next w:val="a"/>
    <w:link w:val="22"/>
    <w:uiPriority w:val="39"/>
    <w:rsid w:val="006173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73D5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6173D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173D5"/>
    <w:rPr>
      <w:sz w:val="28"/>
    </w:rPr>
  </w:style>
  <w:style w:type="paragraph" w:styleId="41">
    <w:name w:val="toc 4"/>
    <w:next w:val="a"/>
    <w:link w:val="42"/>
    <w:uiPriority w:val="39"/>
    <w:rsid w:val="006173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73D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173D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73D5"/>
    <w:rPr>
      <w:rFonts w:ascii="Courier New" w:hAnsi="Courier New"/>
    </w:rPr>
  </w:style>
  <w:style w:type="paragraph" w:customStyle="1" w:styleId="110">
    <w:name w:val="Знак11"/>
    <w:basedOn w:val="a"/>
    <w:link w:val="111"/>
    <w:rsid w:val="006173D5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6173D5"/>
    <w:rPr>
      <w:rFonts w:ascii="Tahoma" w:hAnsi="Tahoma"/>
    </w:rPr>
  </w:style>
  <w:style w:type="paragraph" w:styleId="6">
    <w:name w:val="toc 6"/>
    <w:next w:val="a"/>
    <w:link w:val="60"/>
    <w:uiPriority w:val="39"/>
    <w:rsid w:val="006173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73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73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73D5"/>
    <w:rPr>
      <w:rFonts w:ascii="XO Thames" w:hAnsi="XO Thames"/>
      <w:sz w:val="28"/>
    </w:rPr>
  </w:style>
  <w:style w:type="paragraph" w:customStyle="1" w:styleId="12">
    <w:name w:val="Выделение1"/>
    <w:link w:val="a3"/>
    <w:rsid w:val="006173D5"/>
    <w:rPr>
      <w:i/>
    </w:rPr>
  </w:style>
  <w:style w:type="character" w:styleId="a3">
    <w:name w:val="Emphasis"/>
    <w:link w:val="12"/>
    <w:rsid w:val="006173D5"/>
    <w:rPr>
      <w:i/>
    </w:rPr>
  </w:style>
  <w:style w:type="paragraph" w:customStyle="1" w:styleId="13">
    <w:name w:val="Основной шрифт абзаца1"/>
    <w:link w:val="ConsPlusNormal"/>
    <w:rsid w:val="006173D5"/>
  </w:style>
  <w:style w:type="paragraph" w:customStyle="1" w:styleId="ConsPlusNormal">
    <w:name w:val="ConsPlusNormal"/>
    <w:link w:val="ConsPlusNormal0"/>
    <w:rsid w:val="006173D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173D5"/>
    <w:rPr>
      <w:rFonts w:ascii="Arial" w:hAnsi="Arial"/>
    </w:rPr>
  </w:style>
  <w:style w:type="character" w:customStyle="1" w:styleId="30">
    <w:name w:val="Заголовок 3 Знак"/>
    <w:basedOn w:val="1"/>
    <w:link w:val="3"/>
    <w:rsid w:val="006173D5"/>
    <w:rPr>
      <w:rFonts w:ascii="Arial" w:hAnsi="Arial"/>
      <w:b/>
      <w:sz w:val="26"/>
    </w:rPr>
  </w:style>
  <w:style w:type="paragraph" w:customStyle="1" w:styleId="14">
    <w:name w:val="Знак1"/>
    <w:basedOn w:val="a"/>
    <w:link w:val="15"/>
    <w:rsid w:val="006173D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6173D5"/>
    <w:rPr>
      <w:rFonts w:ascii="Tahoma" w:hAnsi="Tahoma"/>
    </w:rPr>
  </w:style>
  <w:style w:type="paragraph" w:styleId="31">
    <w:name w:val="Body Text Indent 3"/>
    <w:basedOn w:val="a"/>
    <w:link w:val="32"/>
    <w:rsid w:val="006173D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6173D5"/>
    <w:rPr>
      <w:sz w:val="16"/>
    </w:rPr>
  </w:style>
  <w:style w:type="paragraph" w:styleId="a4">
    <w:name w:val="No Spacing"/>
    <w:link w:val="a5"/>
    <w:rsid w:val="006173D5"/>
    <w:rPr>
      <w:rFonts w:ascii="Calibri" w:hAnsi="Calibri"/>
      <w:sz w:val="22"/>
    </w:rPr>
  </w:style>
  <w:style w:type="character" w:customStyle="1" w:styleId="a5">
    <w:name w:val="Без интервала Знак"/>
    <w:link w:val="a4"/>
    <w:rsid w:val="006173D5"/>
    <w:rPr>
      <w:rFonts w:ascii="Calibri" w:hAnsi="Calibri"/>
      <w:sz w:val="22"/>
    </w:rPr>
  </w:style>
  <w:style w:type="paragraph" w:customStyle="1" w:styleId="23">
    <w:name w:val="Основной текст2"/>
    <w:link w:val="24"/>
    <w:rsid w:val="006173D5"/>
    <w:rPr>
      <w:rFonts w:ascii="Book Antiqua" w:hAnsi="Book Antiqua"/>
      <w:sz w:val="29"/>
    </w:rPr>
  </w:style>
  <w:style w:type="character" w:customStyle="1" w:styleId="24">
    <w:name w:val="Основной текст2"/>
    <w:link w:val="23"/>
    <w:rsid w:val="006173D5"/>
    <w:rPr>
      <w:rFonts w:ascii="Book Antiqua" w:hAnsi="Book Antiqua"/>
      <w:color w:val="000000"/>
      <w:spacing w:val="0"/>
      <w:sz w:val="29"/>
      <w:u w:val="none"/>
    </w:rPr>
  </w:style>
  <w:style w:type="paragraph" w:customStyle="1" w:styleId="16">
    <w:name w:val="Без интервала1"/>
    <w:link w:val="17"/>
    <w:rsid w:val="006173D5"/>
    <w:rPr>
      <w:rFonts w:ascii="Calibri" w:hAnsi="Calibri"/>
      <w:sz w:val="22"/>
    </w:rPr>
  </w:style>
  <w:style w:type="character" w:customStyle="1" w:styleId="17">
    <w:name w:val="Без интервала1"/>
    <w:link w:val="16"/>
    <w:rsid w:val="006173D5"/>
    <w:rPr>
      <w:rFonts w:ascii="Calibri" w:hAnsi="Calibri"/>
      <w:sz w:val="22"/>
    </w:rPr>
  </w:style>
  <w:style w:type="paragraph" w:customStyle="1" w:styleId="a6">
    <w:name w:val="Отчетный"/>
    <w:basedOn w:val="a"/>
    <w:link w:val="a7"/>
    <w:rsid w:val="006173D5"/>
    <w:pPr>
      <w:spacing w:after="120" w:line="360" w:lineRule="auto"/>
      <w:ind w:firstLine="720"/>
      <w:jc w:val="both"/>
    </w:pPr>
    <w:rPr>
      <w:sz w:val="26"/>
    </w:rPr>
  </w:style>
  <w:style w:type="character" w:customStyle="1" w:styleId="a7">
    <w:name w:val="Отчетный"/>
    <w:basedOn w:val="1"/>
    <w:link w:val="a6"/>
    <w:rsid w:val="006173D5"/>
    <w:rPr>
      <w:sz w:val="26"/>
    </w:rPr>
  </w:style>
  <w:style w:type="paragraph" w:styleId="a8">
    <w:name w:val="Body Text"/>
    <w:basedOn w:val="a"/>
    <w:link w:val="a9"/>
    <w:rsid w:val="006173D5"/>
    <w:rPr>
      <w:sz w:val="28"/>
    </w:rPr>
  </w:style>
  <w:style w:type="character" w:customStyle="1" w:styleId="a9">
    <w:name w:val="Основной текст Знак"/>
    <w:basedOn w:val="1"/>
    <w:link w:val="a8"/>
    <w:rsid w:val="006173D5"/>
    <w:rPr>
      <w:sz w:val="28"/>
    </w:rPr>
  </w:style>
  <w:style w:type="paragraph" w:customStyle="1" w:styleId="18">
    <w:name w:val="Основной текст1"/>
    <w:link w:val="19"/>
    <w:rsid w:val="006173D5"/>
    <w:rPr>
      <w:rFonts w:ascii="Courier New" w:hAnsi="Courier New"/>
      <w:sz w:val="18"/>
      <w:highlight w:val="white"/>
    </w:rPr>
  </w:style>
  <w:style w:type="character" w:customStyle="1" w:styleId="19">
    <w:name w:val="Основной текст1"/>
    <w:link w:val="18"/>
    <w:rsid w:val="006173D5"/>
    <w:rPr>
      <w:rFonts w:ascii="Courier New" w:hAnsi="Courier New"/>
      <w:color w:val="000000"/>
      <w:spacing w:val="0"/>
      <w:sz w:val="18"/>
      <w:highlight w:val="white"/>
    </w:rPr>
  </w:style>
  <w:style w:type="paragraph" w:styleId="33">
    <w:name w:val="toc 3"/>
    <w:next w:val="a"/>
    <w:link w:val="34"/>
    <w:uiPriority w:val="39"/>
    <w:rsid w:val="006173D5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173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173D5"/>
    <w:rPr>
      <w:rFonts w:ascii="XO Thames" w:hAnsi="XO Thames"/>
      <w:b/>
      <w:sz w:val="22"/>
    </w:rPr>
  </w:style>
  <w:style w:type="paragraph" w:customStyle="1" w:styleId="51">
    <w:name w:val="Основной текст5"/>
    <w:basedOn w:val="a"/>
    <w:link w:val="52"/>
    <w:rsid w:val="006173D5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6173D5"/>
    <w:rPr>
      <w:sz w:val="18"/>
    </w:rPr>
  </w:style>
  <w:style w:type="paragraph" w:customStyle="1" w:styleId="aa">
    <w:name w:val="Гипертекстовая ссылка"/>
    <w:link w:val="ab"/>
    <w:rsid w:val="006173D5"/>
    <w:rPr>
      <w:color w:val="106BBE"/>
      <w:sz w:val="26"/>
    </w:rPr>
  </w:style>
  <w:style w:type="character" w:customStyle="1" w:styleId="ab">
    <w:name w:val="Гипертекстовая ссылка"/>
    <w:link w:val="aa"/>
    <w:rsid w:val="006173D5"/>
    <w:rPr>
      <w:color w:val="106BBE"/>
      <w:sz w:val="26"/>
    </w:rPr>
  </w:style>
  <w:style w:type="character" w:customStyle="1" w:styleId="11">
    <w:name w:val="Заголовок 1 Знак"/>
    <w:basedOn w:val="1"/>
    <w:link w:val="10"/>
    <w:rsid w:val="006173D5"/>
    <w:rPr>
      <w:rFonts w:ascii="AG Souvenir" w:hAnsi="AG Souvenir"/>
      <w:b/>
      <w:spacing w:val="38"/>
      <w:sz w:val="28"/>
    </w:rPr>
  </w:style>
  <w:style w:type="paragraph" w:styleId="ac">
    <w:name w:val="header"/>
    <w:basedOn w:val="a"/>
    <w:link w:val="ad"/>
    <w:rsid w:val="006173D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6173D5"/>
  </w:style>
  <w:style w:type="paragraph" w:styleId="ae">
    <w:name w:val="footer"/>
    <w:basedOn w:val="a"/>
    <w:link w:val="af"/>
    <w:rsid w:val="006173D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  <w:rsid w:val="006173D5"/>
  </w:style>
  <w:style w:type="paragraph" w:customStyle="1" w:styleId="120">
    <w:name w:val="Знак12"/>
    <w:basedOn w:val="a"/>
    <w:link w:val="121"/>
    <w:rsid w:val="006173D5"/>
    <w:pPr>
      <w:spacing w:beforeAutospacing="1" w:afterAutospacing="1"/>
    </w:pPr>
    <w:rPr>
      <w:rFonts w:ascii="Tahoma" w:hAnsi="Tahoma"/>
    </w:rPr>
  </w:style>
  <w:style w:type="character" w:customStyle="1" w:styleId="121">
    <w:name w:val="Знак12"/>
    <w:basedOn w:val="1"/>
    <w:link w:val="120"/>
    <w:rsid w:val="006173D5"/>
    <w:rPr>
      <w:rFonts w:ascii="Tahoma" w:hAnsi="Tahoma"/>
    </w:rPr>
  </w:style>
  <w:style w:type="paragraph" w:customStyle="1" w:styleId="1a">
    <w:name w:val="Гиперссылка1"/>
    <w:link w:val="af0"/>
    <w:rsid w:val="006173D5"/>
    <w:rPr>
      <w:color w:val="0000FF"/>
      <w:u w:val="single"/>
    </w:rPr>
  </w:style>
  <w:style w:type="character" w:styleId="af0">
    <w:name w:val="Hyperlink"/>
    <w:link w:val="1a"/>
    <w:rsid w:val="006173D5"/>
    <w:rPr>
      <w:color w:val="0000FF"/>
      <w:u w:val="single"/>
    </w:rPr>
  </w:style>
  <w:style w:type="paragraph" w:customStyle="1" w:styleId="Footnote">
    <w:name w:val="Footnote"/>
    <w:link w:val="Footnote0"/>
    <w:rsid w:val="006173D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173D5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6173D5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6173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73D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73D5"/>
    <w:rPr>
      <w:rFonts w:ascii="XO Thames" w:hAnsi="XO Thames"/>
      <w:sz w:val="20"/>
    </w:rPr>
  </w:style>
  <w:style w:type="paragraph" w:customStyle="1" w:styleId="1d">
    <w:name w:val="Знак1"/>
    <w:basedOn w:val="a"/>
    <w:link w:val="1e"/>
    <w:rsid w:val="006173D5"/>
    <w:pPr>
      <w:spacing w:beforeAutospacing="1" w:afterAutospacing="1"/>
    </w:pPr>
    <w:rPr>
      <w:rFonts w:ascii="Tahoma" w:hAnsi="Tahoma"/>
    </w:rPr>
  </w:style>
  <w:style w:type="character" w:customStyle="1" w:styleId="1e">
    <w:name w:val="Знак1"/>
    <w:basedOn w:val="1"/>
    <w:link w:val="1d"/>
    <w:rsid w:val="006173D5"/>
    <w:rPr>
      <w:rFonts w:ascii="Tahoma" w:hAnsi="Tahoma"/>
    </w:rPr>
  </w:style>
  <w:style w:type="paragraph" w:customStyle="1" w:styleId="1f">
    <w:name w:val="Знак Знак1 Знак"/>
    <w:basedOn w:val="a"/>
    <w:link w:val="1f0"/>
    <w:rsid w:val="006173D5"/>
    <w:pPr>
      <w:widowControl w:val="0"/>
      <w:spacing w:after="160" w:line="240" w:lineRule="exact"/>
      <w:jc w:val="right"/>
    </w:pPr>
  </w:style>
  <w:style w:type="character" w:customStyle="1" w:styleId="1f0">
    <w:name w:val="Знак Знак1 Знак"/>
    <w:basedOn w:val="1"/>
    <w:link w:val="1f"/>
    <w:rsid w:val="006173D5"/>
  </w:style>
  <w:style w:type="paragraph" w:customStyle="1" w:styleId="ConsPlusCell">
    <w:name w:val="ConsPlusCell"/>
    <w:link w:val="ConsPlusCell0"/>
    <w:rsid w:val="006173D5"/>
    <w:rPr>
      <w:sz w:val="28"/>
    </w:rPr>
  </w:style>
  <w:style w:type="character" w:customStyle="1" w:styleId="ConsPlusCell0">
    <w:name w:val="ConsPlusCell"/>
    <w:link w:val="ConsPlusCell"/>
    <w:rsid w:val="006173D5"/>
    <w:rPr>
      <w:sz w:val="28"/>
    </w:rPr>
  </w:style>
  <w:style w:type="paragraph" w:customStyle="1" w:styleId="af1">
    <w:name w:val="Нормальный (таблица)"/>
    <w:basedOn w:val="a"/>
    <w:next w:val="a"/>
    <w:link w:val="af2"/>
    <w:rsid w:val="006173D5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sid w:val="006173D5"/>
    <w:rPr>
      <w:rFonts w:ascii="Arial" w:hAnsi="Arial"/>
      <w:sz w:val="24"/>
    </w:rPr>
  </w:style>
  <w:style w:type="paragraph" w:styleId="9">
    <w:name w:val="toc 9"/>
    <w:next w:val="a"/>
    <w:link w:val="90"/>
    <w:uiPriority w:val="39"/>
    <w:rsid w:val="006173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73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173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73D5"/>
    <w:rPr>
      <w:rFonts w:ascii="XO Thames" w:hAnsi="XO Thames"/>
      <w:sz w:val="28"/>
    </w:rPr>
  </w:style>
  <w:style w:type="paragraph" w:customStyle="1" w:styleId="1f1">
    <w:name w:val="Абзац списка1"/>
    <w:basedOn w:val="a"/>
    <w:link w:val="1f2"/>
    <w:rsid w:val="006173D5"/>
    <w:pPr>
      <w:ind w:left="720"/>
    </w:pPr>
  </w:style>
  <w:style w:type="character" w:customStyle="1" w:styleId="1f2">
    <w:name w:val="Абзац списка1"/>
    <w:basedOn w:val="1"/>
    <w:link w:val="1f1"/>
    <w:rsid w:val="006173D5"/>
  </w:style>
  <w:style w:type="paragraph" w:customStyle="1" w:styleId="Bodytext">
    <w:name w:val="Body text"/>
    <w:link w:val="Bodytext0"/>
    <w:rsid w:val="006173D5"/>
    <w:rPr>
      <w:rFonts w:ascii="Book Antiqua" w:hAnsi="Book Antiqua"/>
      <w:sz w:val="29"/>
    </w:rPr>
  </w:style>
  <w:style w:type="character" w:customStyle="1" w:styleId="Bodytext0">
    <w:name w:val="Body text"/>
    <w:link w:val="Bodytext"/>
    <w:rsid w:val="006173D5"/>
    <w:rPr>
      <w:rFonts w:ascii="Book Antiqua" w:hAnsi="Book Antiqua"/>
      <w:color w:val="000000"/>
      <w:spacing w:val="0"/>
      <w:sz w:val="29"/>
      <w:u w:val="none"/>
    </w:rPr>
  </w:style>
  <w:style w:type="paragraph" w:styleId="53">
    <w:name w:val="toc 5"/>
    <w:next w:val="a"/>
    <w:link w:val="54"/>
    <w:uiPriority w:val="39"/>
    <w:rsid w:val="006173D5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173D5"/>
    <w:rPr>
      <w:rFonts w:ascii="XO Thames" w:hAnsi="XO Thames"/>
      <w:sz w:val="28"/>
    </w:rPr>
  </w:style>
  <w:style w:type="paragraph" w:styleId="af3">
    <w:name w:val="Normal (Web)"/>
    <w:basedOn w:val="a"/>
    <w:link w:val="af4"/>
    <w:rsid w:val="006173D5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sid w:val="006173D5"/>
    <w:rPr>
      <w:sz w:val="24"/>
    </w:rPr>
  </w:style>
  <w:style w:type="paragraph" w:styleId="af5">
    <w:name w:val="List Paragraph"/>
    <w:basedOn w:val="a"/>
    <w:link w:val="af6"/>
    <w:rsid w:val="006173D5"/>
    <w:pPr>
      <w:ind w:left="720"/>
      <w:contextualSpacing/>
    </w:pPr>
  </w:style>
  <w:style w:type="character" w:customStyle="1" w:styleId="25">
    <w:name w:val="Абзац списка2"/>
    <w:basedOn w:val="1"/>
    <w:link w:val="af5"/>
    <w:rsid w:val="006173D5"/>
  </w:style>
  <w:style w:type="paragraph" w:styleId="af7">
    <w:name w:val="Subtitle"/>
    <w:next w:val="a"/>
    <w:link w:val="af8"/>
    <w:uiPriority w:val="11"/>
    <w:qFormat/>
    <w:rsid w:val="006173D5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6173D5"/>
    <w:rPr>
      <w:rFonts w:ascii="XO Thames" w:hAnsi="XO Thames"/>
      <w:i/>
      <w:sz w:val="24"/>
    </w:rPr>
  </w:style>
  <w:style w:type="paragraph" w:customStyle="1" w:styleId="1f3">
    <w:name w:val="Номер страницы1"/>
    <w:link w:val="af9"/>
    <w:rsid w:val="006173D5"/>
  </w:style>
  <w:style w:type="character" w:styleId="af9">
    <w:name w:val="page number"/>
    <w:link w:val="1f3"/>
    <w:rsid w:val="006173D5"/>
  </w:style>
  <w:style w:type="paragraph" w:styleId="afa">
    <w:name w:val="Balloon Text"/>
    <w:basedOn w:val="a"/>
    <w:link w:val="afb"/>
    <w:rsid w:val="006173D5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6173D5"/>
    <w:rPr>
      <w:rFonts w:ascii="Tahoma" w:hAnsi="Tahoma"/>
      <w:sz w:val="16"/>
    </w:rPr>
  </w:style>
  <w:style w:type="paragraph" w:styleId="afc">
    <w:name w:val="Title"/>
    <w:basedOn w:val="a"/>
    <w:link w:val="afd"/>
    <w:uiPriority w:val="10"/>
    <w:qFormat/>
    <w:rsid w:val="006173D5"/>
    <w:pPr>
      <w:jc w:val="center"/>
    </w:pPr>
    <w:rPr>
      <w:sz w:val="36"/>
    </w:rPr>
  </w:style>
  <w:style w:type="character" w:customStyle="1" w:styleId="afd">
    <w:name w:val="Название Знак"/>
    <w:basedOn w:val="1"/>
    <w:link w:val="afc"/>
    <w:rsid w:val="006173D5"/>
    <w:rPr>
      <w:sz w:val="36"/>
    </w:rPr>
  </w:style>
  <w:style w:type="character" w:customStyle="1" w:styleId="40">
    <w:name w:val="Заголовок 4 Знак"/>
    <w:basedOn w:val="1"/>
    <w:link w:val="4"/>
    <w:rsid w:val="006173D5"/>
    <w:rPr>
      <w:b/>
      <w:sz w:val="28"/>
    </w:rPr>
  </w:style>
  <w:style w:type="character" w:customStyle="1" w:styleId="20">
    <w:name w:val="Заголовок 2 Знак"/>
    <w:basedOn w:val="1"/>
    <w:link w:val="2"/>
    <w:rsid w:val="006173D5"/>
    <w:rPr>
      <w:sz w:val="28"/>
    </w:rPr>
  </w:style>
  <w:style w:type="paragraph" w:styleId="afe">
    <w:name w:val="Body Text Indent"/>
    <w:basedOn w:val="a"/>
    <w:link w:val="aff"/>
    <w:rsid w:val="006173D5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"/>
    <w:link w:val="afe"/>
    <w:rsid w:val="006173D5"/>
    <w:rPr>
      <w:sz w:val="28"/>
    </w:rPr>
  </w:style>
  <w:style w:type="character" w:customStyle="1" w:styleId="af6">
    <w:name w:val="Абзац списка Знак"/>
    <w:basedOn w:val="1"/>
    <w:link w:val="af5"/>
    <w:rsid w:val="006173D5"/>
  </w:style>
  <w:style w:type="table" w:styleId="aff0">
    <w:name w:val="Table Grid"/>
    <w:basedOn w:val="a1"/>
    <w:rsid w:val="00617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86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2024-01-29T10:53:00Z</dcterms:created>
  <dcterms:modified xsi:type="dcterms:W3CDTF">2024-01-29T11:55:00Z</dcterms:modified>
</cp:coreProperties>
</file>