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«____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     №  __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Развит</w:t>
      </w:r>
      <w:r>
        <w:rPr>
          <w:b w:val="1"/>
          <w:sz w:val="28"/>
        </w:rPr>
        <w:t>ие физической культуры и спорта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11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2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3000000">
      <w:pPr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спорта»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C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jc w:val="both"/>
        <w:rPr>
          <w:sz w:val="28"/>
        </w:rPr>
      </w:pPr>
    </w:p>
    <w:p w14:paraId="23000000">
      <w:pPr>
        <w:ind w:firstLine="283" w:left="-567"/>
        <w:jc w:val="both"/>
        <w:rPr>
          <w:sz w:val="28"/>
        </w:rPr>
      </w:pPr>
    </w:p>
    <w:p w14:paraId="24000000">
      <w:pPr>
        <w:ind w:firstLine="283" w:left="-567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5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6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7000000">
      <w:pPr>
        <w:widowControl w:val="0"/>
        <w:ind/>
        <w:rPr>
          <w:sz w:val="24"/>
        </w:rPr>
      </w:pPr>
      <w:bookmarkStart w:id="1" w:name="Par1422"/>
      <w:bookmarkEnd w:id="1"/>
    </w:p>
    <w:p w14:paraId="28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9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распоряжению</w:t>
      </w:r>
    </w:p>
    <w:p w14:paraId="2A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r>
        <w:rPr>
          <w:rFonts w:ascii="Times New Roman" w:hAnsi="Times New Roman"/>
          <w:sz w:val="22"/>
        </w:rPr>
        <w:t>Васильево-Ханжоновского</w:t>
      </w:r>
    </w:p>
    <w:p w14:paraId="2B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14:paraId="2C000000">
      <w:pPr>
        <w:widowControl w:val="0"/>
        <w:ind/>
        <w:jc w:val="center"/>
        <w:rPr>
          <w:sz w:val="28"/>
        </w:rPr>
      </w:pP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спорта»</w:t>
      </w:r>
    </w:p>
    <w:p w14:paraId="2F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30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№</w:t>
            </w:r>
          </w:p>
          <w:p w14:paraId="32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4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5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6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C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26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 xml:space="preserve">24 </w:t>
            </w:r>
            <w:r>
              <w:rPr>
                <w:sz w:val="24"/>
              </w:rPr>
              <w:t>год</w:t>
            </w:r>
          </w:p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1. «Развитие физической культуры и спорта в Васильево-Ханжоновском сельском поселении»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ведущий специалист</w:t>
            </w:r>
            <w:r>
              <w:rPr>
                <w:b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Взносы за участие команды в чемпионатах по футболу</w:t>
            </w:r>
            <w:r>
              <w:rPr>
                <w:sz w:val="24"/>
              </w:rPr>
              <w:t>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мотивации граждан к занятиям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физической культурой и спортом с целью</w:t>
            </w:r>
          </w:p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привлечения населения к систематическим</w:t>
            </w:r>
          </w:p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занятиям физической культурой и спортом,</w:t>
            </w:r>
          </w:p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числа участников спортивных</w:t>
            </w:r>
          </w:p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мероприятий, повышение качества</w:t>
            </w:r>
          </w:p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предоставляемых услуг в сфере физической</w:t>
            </w:r>
          </w:p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культуры и спорта, повышение</w:t>
            </w:r>
          </w:p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привлекательности спортивных сооружений с</w:t>
            </w:r>
          </w:p>
          <w:p w14:paraId="6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целью привлечения населения к</w:t>
            </w:r>
          </w:p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систематическим занятиям физической</w:t>
            </w:r>
          </w:p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культурой и спортом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1.2 </w:t>
            </w:r>
            <w:r>
              <w:rPr>
                <w:sz w:val="24"/>
              </w:rPr>
              <w:t>Судейство команды в чемпионате по футболу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t xml:space="preserve">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мотивации граждан к занятиям</w:t>
            </w:r>
          </w:p>
          <w:p w14:paraId="7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физической культурой и спортом с целью</w:t>
            </w:r>
          </w:p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привлечения населения к систематическим</w:t>
            </w:r>
          </w:p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занятиям физической культурой и спортом,</w:t>
            </w:r>
          </w:p>
          <w:p w14:paraId="7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числа участников спортивных</w:t>
            </w:r>
          </w:p>
          <w:p w14:paraId="7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мероприятий, повышение качества</w:t>
            </w:r>
          </w:p>
          <w:p w14:paraId="7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предоставляемых услуг в сфере физической</w:t>
            </w:r>
          </w:p>
          <w:p w14:paraId="7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культуры и спорта, повышение</w:t>
            </w:r>
          </w:p>
          <w:p w14:paraId="7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привлекательности спортивных сооружений с</w:t>
            </w:r>
          </w:p>
          <w:p w14:paraId="7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целью привлечения населения к</w:t>
            </w:r>
          </w:p>
          <w:p w14:paraId="7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систематическим занятиям физической</w:t>
            </w:r>
          </w:p>
          <w:p w14:paraId="8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культурой и спортом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</w:t>
            </w:r>
            <w:r>
              <w:rPr>
                <w:b w:val="1"/>
                <w:i w:val="1"/>
                <w:sz w:val="24"/>
              </w:rPr>
              <w:t>3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уличных тренажоров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году не реализуется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A6000000">
      <w:pPr>
        <w:widowControl w:val="0"/>
        <w:ind/>
        <w:jc w:val="right"/>
        <w:outlineLvl w:val="2"/>
        <w:rPr>
          <w:sz w:val="24"/>
        </w:rPr>
      </w:pPr>
    </w:p>
    <w:p w14:paraId="A7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A8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709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"/>
    <w:basedOn w:val="Style_5"/>
    <w:link w:val="Style_10_ch"/>
    <w:rPr>
      <w:sz w:val="28"/>
    </w:rPr>
  </w:style>
  <w:style w:styleId="Style_10_ch" w:type="character">
    <w:name w:val="Body Text"/>
    <w:basedOn w:val="Style_5_ch"/>
    <w:link w:val="Style_10"/>
    <w:rPr>
      <w:sz w:val="28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1_ch" w:type="character">
    <w:name w:val="heading 3"/>
    <w:basedOn w:val="Style_5_ch"/>
    <w:link w:val="Style_11"/>
    <w:rPr>
      <w:rFonts w:ascii="Cambria" w:hAnsi="Cambria"/>
      <w:b w:val="1"/>
      <w:color w:val="4F81BD"/>
    </w:rPr>
  </w:style>
  <w:style w:styleId="Style_12" w:type="paragraph">
    <w:name w:val="Body Text Indent"/>
    <w:basedOn w:val="Style_5"/>
    <w:link w:val="Style_12_ch"/>
    <w:pPr>
      <w:ind w:firstLine="709" w:left="0"/>
      <w:jc w:val="both"/>
    </w:pPr>
    <w:rPr>
      <w:sz w:val="28"/>
    </w:rPr>
  </w:style>
  <w:style w:styleId="Style_12_ch" w:type="character">
    <w:name w:val="Body Text Indent"/>
    <w:basedOn w:val="Style_5_ch"/>
    <w:link w:val="Style_12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 2"/>
    <w:basedOn w:val="Style_5"/>
    <w:link w:val="Style_14_ch"/>
    <w:pPr>
      <w:ind/>
      <w:jc w:val="both"/>
    </w:pPr>
    <w:rPr>
      <w:sz w:val="26"/>
    </w:rPr>
  </w:style>
  <w:style w:styleId="Style_14_ch" w:type="character">
    <w:name w:val="Body Text 2"/>
    <w:basedOn w:val="Style_5_ch"/>
    <w:link w:val="Style_14"/>
    <w:rPr>
      <w:sz w:val="26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Нормальный (таблица)"/>
    <w:basedOn w:val="Style_5"/>
    <w:next w:val="Style_5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5_ch"/>
    <w:link w:val="Style_16"/>
    <w:rPr>
      <w:rFonts w:ascii="Arial" w:hAnsi="Arial"/>
      <w:sz w:val="24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тчетный"/>
    <w:basedOn w:val="Style_5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5_ch"/>
    <w:link w:val="Style_18"/>
    <w:rPr>
      <w:sz w:val="26"/>
    </w:rPr>
  </w:style>
  <w:style w:styleId="Style_19" w:type="paragraph">
    <w:name w:val="List Paragraph"/>
    <w:basedOn w:val="Style_5"/>
    <w:link w:val="Style_19_ch"/>
    <w:pPr>
      <w:widowControl w:val="0"/>
      <w:ind w:firstLine="0" w:left="720"/>
      <w:contextualSpacing w:val="1"/>
    </w:pPr>
    <w:rPr>
      <w:sz w:val="24"/>
    </w:rPr>
  </w:style>
  <w:style w:styleId="Style_19_ch" w:type="character">
    <w:name w:val="List Paragraph"/>
    <w:basedOn w:val="Style_5_ch"/>
    <w:link w:val="Style_19"/>
    <w:rPr>
      <w:sz w:val="24"/>
    </w:rPr>
  </w:style>
  <w:style w:styleId="Style_20" w:type="paragraph">
    <w:name w:val="footer"/>
    <w:basedOn w:val="Style_5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Основной текст 21"/>
    <w:basedOn w:val="Style_5"/>
    <w:link w:val="Style_21_ch"/>
    <w:rPr>
      <w:sz w:val="28"/>
    </w:rPr>
  </w:style>
  <w:style w:styleId="Style_21_ch" w:type="character">
    <w:name w:val="Основной текст 21"/>
    <w:basedOn w:val="Style_5_ch"/>
    <w:link w:val="Style_21"/>
    <w:rPr>
      <w:sz w:val="28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5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Знак1"/>
    <w:basedOn w:val="Style_5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"/>
    <w:basedOn w:val="Style_5_ch"/>
    <w:link w:val="Style_30"/>
    <w:rPr>
      <w:rFonts w:ascii="Tahoma" w:hAnsi="Tahoma"/>
    </w:rPr>
  </w:style>
  <w:style w:styleId="Style_31" w:type="paragraph">
    <w:name w:val="Знак Знак Знак1 Знак"/>
    <w:basedOn w:val="Style_5"/>
    <w:link w:val="Style_31_ch"/>
    <w:pPr>
      <w:spacing w:afterAutospacing="on" w:beforeAutospacing="on"/>
      <w:ind/>
      <w:jc w:val="both"/>
    </w:pPr>
    <w:rPr>
      <w:rFonts w:ascii="Tahoma" w:hAnsi="Tahoma"/>
    </w:rPr>
  </w:style>
  <w:style w:styleId="Style_31_ch" w:type="character">
    <w:name w:val="Знак Знак Знак1 Знак"/>
    <w:basedOn w:val="Style_5_ch"/>
    <w:link w:val="Style_31"/>
    <w:rPr>
      <w:rFonts w:ascii="Tahoma" w:hAnsi="Tahoma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alloon Text"/>
    <w:basedOn w:val="Style_5"/>
    <w:link w:val="Style_33_ch"/>
    <w:pPr>
      <w:widowControl w:val="0"/>
      <w:ind/>
    </w:pPr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Normal (Web)"/>
    <w:basedOn w:val="Style_5"/>
    <w:link w:val="Style_35_ch"/>
    <w:pPr>
      <w:spacing w:after="75" w:before="75"/>
      <w:ind/>
    </w:pPr>
    <w:rPr>
      <w:rFonts w:ascii="Arial" w:hAnsi="Arial"/>
      <w:color w:val="000000"/>
    </w:rPr>
  </w:style>
  <w:style w:styleId="Style_35_ch" w:type="character">
    <w:name w:val="Normal (Web)"/>
    <w:basedOn w:val="Style_5_ch"/>
    <w:link w:val="Style_35"/>
    <w:rPr>
      <w:rFonts w:ascii="Arial" w:hAnsi="Arial"/>
      <w:color w:val="000000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page number"/>
    <w:basedOn w:val="Style_13"/>
    <w:link w:val="Style_37_ch"/>
  </w:style>
  <w:style w:styleId="Style_37_ch" w:type="character">
    <w:name w:val="page number"/>
    <w:basedOn w:val="Style_13_ch"/>
    <w:link w:val="Style_37"/>
  </w:style>
  <w:style w:styleId="Style_38" w:type="paragraph">
    <w:name w:val="Гипертекстовая ссылка"/>
    <w:link w:val="Style_38_ch"/>
    <w:rPr>
      <w:color w:val="106BBE"/>
      <w:sz w:val="26"/>
    </w:rPr>
  </w:style>
  <w:style w:styleId="Style_38_ch" w:type="character">
    <w:name w:val="Гипертекстовая ссылка"/>
    <w:link w:val="Style_38"/>
    <w:rPr>
      <w:color w:val="106BBE"/>
      <w:sz w:val="26"/>
    </w:rPr>
  </w:style>
  <w:style w:styleId="Style_39" w:type="paragraph">
    <w:name w:val="Title"/>
    <w:basedOn w:val="Style_5"/>
    <w:link w:val="Style_39_ch"/>
    <w:uiPriority w:val="10"/>
    <w:qFormat/>
    <w:pPr>
      <w:ind w:firstLine="720" w:left="0"/>
      <w:jc w:val="center"/>
    </w:pPr>
    <w:rPr>
      <w:b w:val="1"/>
      <w:sz w:val="32"/>
    </w:rPr>
  </w:style>
  <w:style w:styleId="Style_39_ch" w:type="character">
    <w:name w:val="Title"/>
    <w:basedOn w:val="Style_5_ch"/>
    <w:link w:val="Style_39"/>
    <w:rPr>
      <w:b w:val="1"/>
      <w:sz w:val="32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line number"/>
    <w:basedOn w:val="Style_13"/>
    <w:link w:val="Style_41_ch"/>
  </w:style>
  <w:style w:styleId="Style_41_ch" w:type="character">
    <w:name w:val="line number"/>
    <w:basedOn w:val="Style_13_ch"/>
    <w:link w:val="Style_41"/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5_ch"/>
    <w:link w:val="Style_42"/>
    <w:rPr>
      <w:sz w:val="28"/>
    </w:rPr>
  </w:style>
  <w:style w:styleId="Style_43" w:type="paragraph">
    <w:name w:val="Postan"/>
    <w:basedOn w:val="Style_5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5_ch"/>
    <w:link w:val="Style_43"/>
    <w:rPr>
      <w:sz w:val="28"/>
    </w:r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2024-01-30T13:35:47Z</dcterms:modified>
</cp:coreProperties>
</file>