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F8" w:rsidRPr="00B214F8" w:rsidRDefault="00B214F8" w:rsidP="00B214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2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B21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2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B214F8" w:rsidRPr="00B214F8" w:rsidRDefault="00B214F8" w:rsidP="00B214F8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B214F8" w:rsidRPr="00B214F8" w:rsidRDefault="00B214F8" w:rsidP="00B214F8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B214F8" w:rsidRPr="00B214F8" w:rsidRDefault="00B214F8" w:rsidP="00B214F8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B214F8" w:rsidRPr="00B214F8" w:rsidRDefault="00B214F8" w:rsidP="00B214F8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B214F8" w:rsidRPr="00B214F8" w:rsidRDefault="00B214F8" w:rsidP="00B214F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1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B214F8" w:rsidRPr="00B214F8" w:rsidRDefault="00B214F8" w:rsidP="00B214F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1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Васильево-Ханжоновского сельского поселения</w:t>
      </w:r>
    </w:p>
    <w:p w:rsidR="00B214F8" w:rsidRPr="00B214F8" w:rsidRDefault="00B214F8" w:rsidP="00B214F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21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Неклиновского</w:t>
      </w:r>
      <w:proofErr w:type="spellEnd"/>
      <w:r w:rsidRPr="00B214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B214F8" w:rsidRPr="00B214F8" w:rsidRDefault="00B214F8" w:rsidP="00B214F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B21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20CE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B214F8" w:rsidRPr="00B214F8" w:rsidRDefault="00B214F8" w:rsidP="00B214F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   </w:t>
      </w:r>
    </w:p>
    <w:p w:rsidR="00B214F8" w:rsidRPr="00B214F8" w:rsidRDefault="00D23235" w:rsidP="00B214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"12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03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Васильево-</w:t>
      </w:r>
      <w:proofErr w:type="spellStart"/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</w:p>
    <w:p w:rsidR="00DC29C2" w:rsidRPr="00DC29C2" w:rsidRDefault="00DC29C2" w:rsidP="00DC29C2">
      <w:pPr>
        <w:tabs>
          <w:tab w:val="left" w:pos="6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zh-CN"/>
        </w:rPr>
      </w:pPr>
    </w:p>
    <w:p w:rsidR="00DC29C2" w:rsidRPr="00DC29C2" w:rsidRDefault="00DC29C2" w:rsidP="00DC2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zh-CN"/>
        </w:rPr>
      </w:pPr>
    </w:p>
    <w:p w:rsidR="00DC29C2" w:rsidRPr="00DC29C2" w:rsidRDefault="00DC29C2" w:rsidP="00DC29C2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«Об антина</w:t>
      </w:r>
      <w:r w:rsidR="00B214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ркотической Комиссии Васильево-</w:t>
      </w:r>
      <w:proofErr w:type="gramStart"/>
      <w:r w:rsidR="00B214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Ханжоновского </w:t>
      </w:r>
      <w:r w:rsidRPr="00DC29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</w:t>
      </w:r>
      <w:proofErr w:type="gramEnd"/>
      <w:r w:rsidRPr="00DC29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поселения»</w:t>
      </w:r>
    </w:p>
    <w:p w:rsidR="00DC29C2" w:rsidRPr="00DC29C2" w:rsidRDefault="00DC29C2" w:rsidP="00DC29C2">
      <w:pPr>
        <w:suppressAutoHyphens/>
        <w:spacing w:after="0" w:line="36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29C2" w:rsidRPr="00DC29C2" w:rsidRDefault="00DC29C2" w:rsidP="00DC29C2">
      <w:pPr>
        <w:tabs>
          <w:tab w:val="left" w:pos="9360"/>
        </w:tabs>
        <w:suppressAutoHyphens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 соответствии с  Указом  Президента  Российской  Федерации от 18.10.2007 № 1374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прекурсоров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руководствуясь Постановлением Администрации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от 12.10.2017 № 1388 «Об антинаркотической Комиссии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 </w:t>
      </w:r>
      <w:r w:rsidRPr="00DC29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постановляю:</w:t>
      </w:r>
    </w:p>
    <w:p w:rsidR="00DC29C2" w:rsidRPr="00DC29C2" w:rsidRDefault="00DC29C2" w:rsidP="00DC29C2">
      <w:pPr>
        <w:tabs>
          <w:tab w:val="left" w:pos="9360"/>
        </w:tabs>
        <w:suppressAutoHyphens/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Положение об антина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ркотической комиссии 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(приложение № 1);</w:t>
      </w:r>
    </w:p>
    <w:p w:rsidR="00DC29C2" w:rsidRPr="00DC29C2" w:rsidRDefault="00DC29C2" w:rsidP="00DC29C2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Утвердить Регламент антинаркотической комиссии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="00B214F8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(приложение № 2);</w:t>
      </w:r>
    </w:p>
    <w:p w:rsidR="00DC29C2" w:rsidRPr="00DC29C2" w:rsidRDefault="00DC29C2" w:rsidP="00DC29C2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Утвердить состав антинар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котической </w:t>
      </w:r>
      <w:proofErr w:type="gramStart"/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 Васильево</w:t>
      </w:r>
      <w:proofErr w:type="gramEnd"/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(приложение № 3);</w:t>
      </w:r>
    </w:p>
    <w:p w:rsidR="00DC29C2" w:rsidRPr="00DC29C2" w:rsidRDefault="00DC29C2" w:rsidP="00DC29C2">
      <w:pPr>
        <w:suppressAutoHyphens/>
        <w:autoSpaceDE w:val="0"/>
        <w:spacing w:before="100" w:after="10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  постановление     вступает     в      силу    со    дня    официального опубликования (обнародования);</w:t>
      </w:r>
    </w:p>
    <w:p w:rsidR="00DC29C2" w:rsidRPr="00DC29C2" w:rsidRDefault="00DC29C2" w:rsidP="00DC29C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выполнением   настоящего   постановления оставляю за собой.</w:t>
      </w:r>
    </w:p>
    <w:p w:rsidR="00DC29C2" w:rsidRPr="00DC29C2" w:rsidRDefault="00DC29C2" w:rsidP="00DC29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B214F8" w:rsidP="00DC2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="00DC29C2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 Администрации</w:t>
      </w:r>
      <w:proofErr w:type="gramEnd"/>
    </w:p>
    <w:p w:rsidR="00B214F8" w:rsidRDefault="00B214F8" w:rsidP="00DC2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</w:p>
    <w:p w:rsidR="00DC29C2" w:rsidRPr="00DC29C2" w:rsidRDefault="00B214F8" w:rsidP="00DC2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C29C2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DC29C2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C29C2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C29C2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С.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Зацарная</w:t>
      </w:r>
      <w:proofErr w:type="spellEnd"/>
    </w:p>
    <w:p w:rsidR="00DC29C2" w:rsidRPr="00DC29C2" w:rsidRDefault="00DC29C2" w:rsidP="00DC2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№ 1</w:t>
      </w: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к </w:t>
      </w:r>
      <w:hyperlink r:id="rId6" w:anchor="sub_0" w:history="1">
        <w:r w:rsidRPr="00DC29C2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zh-CN"/>
          </w:rPr>
          <w:t>постановлению</w:t>
        </w:r>
      </w:hyperlink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Администрации</w:t>
      </w:r>
    </w:p>
    <w:p w:rsidR="00DC29C2" w:rsidRPr="00B214F8" w:rsidRDefault="00B214F8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214F8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Васильево-Ханжоновского</w:t>
      </w: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сельского поселения</w:t>
      </w:r>
    </w:p>
    <w:p w:rsidR="00DC29C2" w:rsidRPr="00DC29C2" w:rsidRDefault="00D23235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от 12.03</w:t>
      </w:r>
      <w:r w:rsidR="007325F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201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9</w:t>
      </w:r>
      <w:r w:rsidR="007325F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г. №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30</w:t>
      </w:r>
      <w:r w:rsidR="007325F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</w:t>
      </w: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ПОЛОЖЕНИЕ </w:t>
      </w: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антинаркотической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</w:t>
      </w:r>
      <w:proofErr w:type="gramEnd"/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</w:t>
      </w: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Общие положения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Антинаркотическая комиссия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 поселения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-Комиссия)  осуществляет  координацию  деятельности  на  территории муниципального образования «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</w:t>
      </w:r>
      <w:proofErr w:type="spellStart"/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Ханжоновское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сельское  поселение» по противодействию незаконному обороту наркотических средств, психотропных веществ и их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прекурсоров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реализацию единого подхода к решению проблем организации профилактики наркомании и алкоголизма. Комиссия имеет сокращенное название АНК.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 и иными нормативными правовыми  актами Ростовской  области,  решениями  Государственного антинаркотического комитета,  антинаркотической  комиссии  Ростовской области,  решениями Собрания  депутатов 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района, решениями  Собрания  депутатов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поселения, постановлениями Администрации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постановлениями Администрации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="00B214F8"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 поселения, а также настоящим Положением.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антинаркотической комиссией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 предприятиями,  учреждениями, общественными организациями и объединениями.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Положение о комиссии, ее состав утверждаются постановлением Администрации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 поселения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Состав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Председателем  комиссии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является  Глава  Администрации</w:t>
      </w:r>
      <w:r w:rsidR="00B214F8" w:rsidRP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Заместителем председателя комиссии является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ведущий специалист Администрации Васильево-</w:t>
      </w:r>
      <w:proofErr w:type="gramStart"/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В состав комиссии включаются Председатель Собрания депутатов –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Васильево</w:t>
      </w:r>
      <w:proofErr w:type="gramEnd"/>
      <w:r w:rsidR="00B214F8">
        <w:rPr>
          <w:rFonts w:ascii="Times New Roman" w:eastAsia="Times New Roman" w:hAnsi="Times New Roman" w:cs="Times New Roman"/>
          <w:sz w:val="28"/>
          <w:szCs w:val="28"/>
          <w:lang w:eastAsia="zh-CN"/>
        </w:rPr>
        <w:t>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 поселения.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2.4. В состав комиссии могут включаться представители других территориальных органов   федеральных     органов    исполнительной     власти,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органов  местного  самоуправления,  предприятий, организаций по согласованию с ними.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Основные задачи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прекурсоров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на профилактику наркомании, а также на повышение эффективности реализации мероприятий в этой области.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Решение  задач,  предусмотренных  законодательством Российской Федерации  о наркотических средствах, психотропных веществах и их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прекурсорах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Полномочия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осуществления своих задач комиссия имеет право: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Создавать рабочие группы для изучения вопросов, касающихся противодействия  незаконному  обороту  наркотических средств,  психотропных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веществ и их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прекурсоров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вопросов, связанных с организацией профилактики наркомании среди детей и молодежи.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общественных объединений, организаций и должностных лиц.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Привлекать для участия в работе комиссии должностных лиц и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специалистов  организаций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,  ведомств,  учреждений,    осуществляющих    свою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на территории</w:t>
      </w:r>
      <w:r w:rsidR="00A518ED" w:rsidRP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</w:t>
      </w:r>
      <w:proofErr w:type="gram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поселения, а также представителей общественных объединений и организаций (по согласованию).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Вносить предложения по разработке проектов постановлений, распор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яжений Администрации Васильево-</w:t>
      </w:r>
      <w:proofErr w:type="gram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поселения, в области противодействия незаконному обороту наркотических средств, психотропных веществ и их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прекурсоров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разрабатывать методические рекомендации, типовые инструкции в сфере профилактической антинаркотической деятельности.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Планирование и организация работы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Заседания комиссии проводятся в соответствии с Регламентом комиссии, утвержденным постанов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лением Администрации Васильево-</w:t>
      </w:r>
      <w:proofErr w:type="gram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 Комиссия информирует антинаркотическую комиссию 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по итогам своей деятельности за год.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5.3. Заседания комиссии проводятся один раз в квартал. В случае необходимости  по  решению  председателя  комиссии  заседания  могут переноситься, но не более чем на один месяц.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5.4. Решение комиссии оформляется протоколом, который подписывается председателем и секретарем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5.5. 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Организационное  и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материально-техническое  обеспечение деятельности комиссии осуществл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яется Администрацией 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18ED" w:rsidRPr="00DC29C2" w:rsidRDefault="00A518ED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Приложение №2</w:t>
      </w: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к </w:t>
      </w:r>
      <w:hyperlink r:id="rId7" w:anchor="sub_0" w:history="1">
        <w:r w:rsidRPr="00DC29C2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zh-CN"/>
          </w:rPr>
          <w:t>постановлению</w:t>
        </w:r>
      </w:hyperlink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Администрации</w:t>
      </w:r>
    </w:p>
    <w:p w:rsidR="00DC29C2" w:rsidRPr="00A518ED" w:rsidRDefault="00A518ED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18ED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Васильево-Ханжоновского</w:t>
      </w: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сельского поселения</w:t>
      </w:r>
    </w:p>
    <w:p w:rsidR="00DC29C2" w:rsidRPr="00DC29C2" w:rsidRDefault="007325F5" w:rsidP="00DC29C2">
      <w:pPr>
        <w:suppressAutoHyphens/>
        <w:autoSpaceDE w:val="0"/>
        <w:spacing w:after="0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от</w:t>
      </w:r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12.03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</w:t>
      </w:r>
      <w:r w:rsidR="00DC29C2" w:rsidRPr="00DC29C2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01</w:t>
      </w:r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9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г. №</w:t>
      </w:r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30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</w:t>
      </w: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</w:t>
      </w: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антинаркотической комиссии</w:t>
      </w:r>
      <w:r w:rsidR="00A518ED" w:rsidRP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 поселения</w:t>
      </w:r>
      <w:proofErr w:type="gramEnd"/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Общие положения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Настоящий Регламент разработан в соответствии с письмом Администрации Ростовской области от 12.02.2008 № 1.1/72 и устанавливает общие правила организации деятельности антинаркотической комиссии в</w:t>
      </w:r>
      <w:r w:rsidR="00A518ED" w:rsidRP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</w:t>
      </w:r>
      <w:proofErr w:type="spellStart"/>
      <w:proofErr w:type="gram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Ханжоновском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сельском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поселении по реализации ее полномочий, закрепленных в Положении об антинаркотической комиссии в</w:t>
      </w:r>
      <w:r w:rsidR="00A518ED" w:rsidRP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Васильево-</w:t>
      </w:r>
      <w:proofErr w:type="spell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Ханжоновском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сельском  поселении.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Председателем комиссии является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</w:t>
      </w:r>
      <w:proofErr w:type="gram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</w:t>
      </w:r>
      <w:proofErr w:type="gramEnd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 поселения.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 Полномочия председателя и членов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Персональный состав комиссии утверждается постанов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лением Администрации Васильево-</w:t>
      </w:r>
      <w:proofErr w:type="gramStart"/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поселения.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информирует антинаркотическую комиссию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 результатах деятельности комиссии по итогам года.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Заместитель председателя комиссии в отсутствие председателя комиссии, либо по его поручению, ведет заседания комиссии и подписывает протоколы заседаний комиссии, дает поручения в пределах своей компетенции.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Члены комиссии имеют право: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знакомиться с документами и материалами комиссии, непосредственно касающимися деятельности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по согласованию с председателем комиссии в установленном порядке сотрудников и специалистов других организаций к работе, связанной с деятельностью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комиссии не вправе делегировать свои полномочия иным лицам.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2.4. Члены комиссии обязаны: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 чем за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  дня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даты проведения заседания известить об этом председателя комиссии. Лицо, исполняющее  его  обязанности  по  должности,  после  согласования  с председателем комиссии может присутствовать на ее заседании с правом совещательного голоса;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организовывать в рамках своих должностных полномочий выполнение решений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выполнять требования нормативных актов, устанавливающих правила организации работы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2.6. Секретарь комиссии: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разрабатывает план работы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б) обеспечивает: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подготовку и проведение заседаний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контроль за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исполнением  решений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взаимодействие комиссии с районной  антинаркотической комиссией;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подписывает   протоколы  заседаний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Планирование и организация работы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Заседания комиссии проводятся в соответствии с планом. План составляется на один год и утверждается  председателем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исполнения решения вопроса.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Предложения в план заседаний комиссии  выносятся на итоговом годовом заседании антинаркотической комиссии ее членами.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3.4. Утвержденный план заседаний комиссии рассылается секретарем комиссии членам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3.5. Решение об изменении утвержденного плана в части содержания вопроса и срока       его     рассмотрения      принимается     председателем    комиссии    по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мотивированному письменному предложению члена комиссии, ответственного за подготовку исполнения решения вопроса.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3.6.  Рассмотрение  на  заседаниях  комиссии  дополнительных (внеплановых) вопросов осуществляется по решению председателя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3.7. Заседания комиссии проводятся пять раз в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 (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 раз в квартал, годовое). В случае необходимости, в связи с подготовкой отдельных вопросов по решению председателя заседания комиссии могут переноситься, но не позднее чем на один месяц.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проведения выездных заседаний комиссии указывается место проведения заседания.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3.8. Доступ средств массовой информации к сведениям о деятельности комиссии и порядок размещения в информационных системах общего пользования     сведений      о      вопросах     и    материалах,    рассматриваемых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заседаниях комиссии,  определяются  председателем  комиссии  в  соответствии  с действующим законодательством.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Порядок подготовки заседаний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4.1.  Лица, на которые возложена подготовка соответствующих материалов для рассмотрения на заседаниях комиссии, несут персональную ответственность за качество и своевременность представления материалов.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 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качеством  и  своевременностью  подготовки  и представления материалов для рассмотрения на заседаниях комиссии осуществляется секретарем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4.3. Секретарь комиссии организует проведение заседаний комиссии, а также оказывает организационную помощь в подготовке материалов к заседанию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Повестка дня заседания комиссии уточняется в процессе подготовки к очередному заседанию и согласовывается секретарем комиссии с председателем. Повестка дня заседания утверждается непосредственно на заседании.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Порядок проведения заседаний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Заседания комиссии созываются председателем комиссии либо по его поручению секретарем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Заседание комиссии считается правомочным, если на нем присутствует более половины ее состава.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5.4. Заседания ведет председатель комиссии, который: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-организует   обсуждение       вопросов   повестки     дня    заседания  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-организует обсуждение поступивших от членов комиссии замечаний и предложений по проекту решения;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-предоставляет слово для выступления членам комиссии, а также приглашенным    лицам     в     порядке        очередности     поступивших  заявок;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-организует голосование.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Участвуя в голосовании, председатель голосует последним.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5.5.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5.6. Регламент заседания комиссии определяется при подготовке к заседанию и утверждается непосредственно на заседании.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  котором   было   принято  указанное решение, после голосования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5.8. Решения  комиссии принимаются открытым голосованием простым большинством  голосов  присутствующих  на  заседании лиц  (председателя, заместителя председателя, секретаря, членов комиссии). При равенстве голосов решающим является голос председательствующего на заседании.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5.9. Присутствие представителей средств массовой информации и проведение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5.10.  При  проведении  закрытых  заседаний комиссии  (закрытого обсуждения отдельных вопросов) подготовка материалов, допуск на заседания, использование видео-, фото-, звукозаписывающей аппаратуры осуществляются с соблюдением установленных правил работы с секретными документами и режима секретности.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5.11. Материалы, содержащие сведения, составляющие государственную тайну, передаются членам комиссии под роспись и подлежат возврату секретарю комиссии по окончании заседания.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5.12. Участникам и приглашенным лицам запрещается использовать на заседании видео-, фото-, звукозаписывающие устройства, а также средства связи.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6. Оформление решений, принятых на заседании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6.1.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 и секретарем.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протоколе указываются: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фамилия, имя, отчество присутствующих на заседании    лиц;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вопросы, рассмотренные в ходе заседания;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принятые решения.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протоколу прилагаются особые мнения, если таковые имеются.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 В случае необходимости доработки рассмотренных на заседании комиссии   материалов,    по которым      имеются  предложения   и замечания,  в протоколе отражается соответствующее поручение членам 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комиссии. Если срок доработки специально не оговаривается, то доработка осуществляется в срок до 10 дней.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После оформления протокол заседания комиссии (выписки из протокола заседания) в десятидневный срок рассылается: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антинаркотическую комиссию  </w:t>
      </w:r>
      <w:proofErr w:type="spell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Неклиновского</w:t>
      </w:r>
      <w:proofErr w:type="spell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членам комиссии, имеющим непосредственное отношение к решениям комиссии;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организациям и должностным лицам, имеющим непосредственное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отношение к решениям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6.5. Секретарь комиссии размещает на о</w:t>
      </w:r>
      <w:r w:rsidR="00A518ED">
        <w:rPr>
          <w:rFonts w:ascii="Times New Roman" w:eastAsia="Times New Roman" w:hAnsi="Times New Roman" w:cs="Times New Roman"/>
          <w:sz w:val="28"/>
          <w:szCs w:val="28"/>
          <w:lang w:eastAsia="zh-CN"/>
        </w:rPr>
        <w:t>фициальном сайте Администрации Васильево-Ханжоновского</w:t>
      </w: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proofErr w:type="gramStart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  в</w:t>
      </w:r>
      <w:proofErr w:type="gramEnd"/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информационно-телекоммуникационной сети «Интернет» протокол заседания комиссии в срок не позднее чем через 5 рабочих дней после подписания.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7. Исполнение поручений, содержащихся в решениях комиссии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7.1.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предоставляются в течение 10 дней по окончании срока исполнения решений комиссии секретарю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7.2. Контроль за исполнением решений и поручений, содержащихся в протоколах заседаний комиссии, осуществляет заместитель председателя комиссии.</w:t>
      </w:r>
    </w:p>
    <w:p w:rsidR="00DC29C2" w:rsidRPr="00DC29C2" w:rsidRDefault="00DC29C2" w:rsidP="00DC29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8"/>
          <w:szCs w:val="28"/>
          <w:lang w:eastAsia="zh-CN"/>
        </w:rPr>
        <w:t>7.3.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518ED" w:rsidRDefault="00A518ED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518ED" w:rsidRPr="00DC29C2" w:rsidRDefault="00A518ED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Приложение № 3</w:t>
      </w: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к </w:t>
      </w:r>
      <w:hyperlink r:id="rId8" w:anchor="sub_0" w:history="1">
        <w:r w:rsidRPr="00DC29C2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zh-CN"/>
          </w:rPr>
          <w:t>постановлению</w:t>
        </w:r>
      </w:hyperlink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Администрации</w:t>
      </w:r>
    </w:p>
    <w:p w:rsidR="00DC29C2" w:rsidRPr="00A518ED" w:rsidRDefault="00A518ED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18ED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Васильево-Ханжоновского</w:t>
      </w:r>
      <w:r w:rsidR="00DC29C2" w:rsidRPr="00A518E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C29C2" w:rsidRPr="00DC29C2" w:rsidRDefault="00DC29C2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</w:pPr>
      <w:r w:rsidRPr="00DC29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сельского поселения</w:t>
      </w:r>
    </w:p>
    <w:p w:rsidR="00DC29C2" w:rsidRPr="00DC29C2" w:rsidRDefault="007325F5" w:rsidP="00DC29C2">
      <w:pPr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от</w:t>
      </w:r>
      <w:proofErr w:type="gramStart"/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12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.</w:t>
      </w:r>
      <w:proofErr w:type="gramEnd"/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03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.201</w:t>
      </w:r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9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г. №</w:t>
      </w:r>
      <w:r w:rsidR="00D23235"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u w:val="single"/>
          <w:lang w:eastAsia="zh-CN"/>
        </w:rPr>
        <w:t xml:space="preserve"> </w:t>
      </w:r>
    </w:p>
    <w:p w:rsidR="00DC29C2" w:rsidRPr="00DC29C2" w:rsidRDefault="00DC29C2" w:rsidP="00DC29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  <w:r w:rsidRPr="00DC29C2">
        <w:rPr>
          <w:rFonts w:ascii="Times New Roman" w:eastAsia="Times New Roman" w:hAnsi="Times New Roman" w:cs="Times New Roman"/>
          <w:sz w:val="26"/>
          <w:szCs w:val="28"/>
          <w:lang w:eastAsia="zh-CN"/>
        </w:rPr>
        <w:t>СОСТАВ</w:t>
      </w:r>
    </w:p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C29C2">
        <w:rPr>
          <w:rFonts w:ascii="Times New Roman" w:eastAsia="Times New Roman" w:hAnsi="Times New Roman" w:cs="Times New Roman"/>
          <w:sz w:val="26"/>
          <w:szCs w:val="28"/>
          <w:lang w:eastAsia="zh-CN"/>
        </w:rPr>
        <w:t>антина</w:t>
      </w:r>
      <w:r w:rsidR="00A518ED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ркотической комиссии </w:t>
      </w:r>
      <w:r w:rsidR="00A518ED" w:rsidRPr="00A518ED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Васильево-Ханжоновского</w:t>
      </w:r>
      <w:r w:rsidRPr="00A518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29C2">
        <w:rPr>
          <w:rFonts w:ascii="Times New Roman" w:eastAsia="Times New Roman" w:hAnsi="Times New Roman" w:cs="Times New Roman"/>
          <w:sz w:val="26"/>
          <w:szCs w:val="28"/>
          <w:lang w:eastAsia="zh-CN"/>
        </w:rPr>
        <w:t>сельского поселения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5213"/>
        <w:gridCol w:w="3596"/>
      </w:tblGrid>
      <w:tr w:rsidR="00DC29C2" w:rsidRPr="00DC29C2" w:rsidTr="00E20BC5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№ п/п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Ф.И.О. 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Род деятельности</w:t>
            </w:r>
          </w:p>
        </w:tc>
      </w:tr>
      <w:tr w:rsidR="00DC29C2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A518ED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Зацарная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С.Н.</w:t>
            </w:r>
          </w:p>
          <w:p w:rsidR="00DC29C2" w:rsidRPr="00DC29C2" w:rsidRDefault="00DC29C2" w:rsidP="00DC29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gramStart"/>
            <w:r w:rsidRPr="00DC2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 комиссии</w:t>
            </w:r>
            <w:proofErr w:type="gramEnd"/>
            <w:r w:rsidRPr="00DC2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9C2" w:rsidRPr="00DC29C2" w:rsidRDefault="00A518ED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Администрации </w:t>
            </w:r>
            <w:r w:rsidR="00DC29C2"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Васильево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-Ханжоновского</w:t>
            </w: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DC29C2"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сельского поселения</w:t>
            </w:r>
          </w:p>
        </w:tc>
      </w:tr>
      <w:tr w:rsidR="00DC29C2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2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A518ED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Пилипенко И. С. </w:t>
            </w:r>
          </w:p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(Заместитель председателя комиссии)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29C2" w:rsidRPr="00DC29C2" w:rsidRDefault="00A518ED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Васильево-Ханжоновского</w:t>
            </w:r>
            <w:r w:rsidR="00DC29C2"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DC29C2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DC29C2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9C2" w:rsidRPr="00DC29C2" w:rsidRDefault="00A518ED" w:rsidP="00DC29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Безуглова В.А.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8ED" w:rsidRPr="00DC29C2" w:rsidRDefault="00A518ED" w:rsidP="00A518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МБОУ</w:t>
            </w: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C29C2">
              <w:rPr>
                <w:rFonts w:ascii="Times New Roman" w:eastAsia="Times New Roman" w:hAnsi="Times New Roman" w:cs="Times New Roman"/>
                <w:color w:val="545454"/>
                <w:sz w:val="28"/>
                <w:szCs w:val="20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Васильево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Ханжоновской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СОШ имени А.Д. Зеленковой  </w:t>
            </w:r>
          </w:p>
          <w:p w:rsidR="00DC29C2" w:rsidRPr="00DC29C2" w:rsidRDefault="00DC29C2" w:rsidP="00A518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E20BC5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4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Комашня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С.И. 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Глава </w:t>
            </w: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Васильево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-Ханжоновского</w:t>
            </w: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E20BC5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5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Ткачева Е.Н.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Васильево-Ханжоновского</w:t>
            </w:r>
            <w:r w:rsidRPr="00DC29C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E20BC5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E20BC5" w:rsidRPr="00DC29C2" w:rsidTr="00E20BC5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BC5" w:rsidRPr="00DC29C2" w:rsidRDefault="00E20BC5" w:rsidP="00E20B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DC29C2" w:rsidRPr="00DC29C2" w:rsidRDefault="00DC29C2" w:rsidP="00DC29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8"/>
          <w:lang w:eastAsia="zh-CN"/>
        </w:rPr>
      </w:pPr>
    </w:p>
    <w:p w:rsidR="00C07504" w:rsidRDefault="00C07504"/>
    <w:sectPr w:rsidR="00C0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D4"/>
    <w:rsid w:val="00291F2E"/>
    <w:rsid w:val="00297ED4"/>
    <w:rsid w:val="007325F5"/>
    <w:rsid w:val="00946DC6"/>
    <w:rsid w:val="00A518ED"/>
    <w:rsid w:val="00B214F8"/>
    <w:rsid w:val="00C07504"/>
    <w:rsid w:val="00D23235"/>
    <w:rsid w:val="00DC29C2"/>
    <w:rsid w:val="00E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08CE-C89C-45BB-8274-B490B1D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4C982A0F\&#1055;&#1086;&#1089;&#1090;&#1072;&#1085;&#1086;&#1074;&#1083;&#1077;&#1085;&#1080;&#1077;%20&#1086;&#1090;%2011.12.2017%20&#8470;83%20%20&#1054;&#1073;%20&#1072;&#1085;&#1090;&#1080;&#1085;&#1072;&#1088;&#1082;&#1086;&#1090;&#1080;&#1095;&#1077;&#1089;&#1082;&#1086;&#1081;%20&#1082;&#1086;&#1084;&#1080;&#1089;&#1089;&#1080;&#1080;%20&#1055;&#1086;&#1082;&#1088;&#1086;&#1074;&#1089;&#1082;&#1086;&#1077;%20&#1089;&#108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7zO4C982A0F\&#1055;&#1086;&#1089;&#1090;&#1072;&#1085;&#1086;&#1074;&#1083;&#1077;&#1085;&#1080;&#1077;%20&#1086;&#1090;%2011.12.2017%20&#8470;83%20%20&#1054;&#1073;%20&#1072;&#1085;&#1090;&#1080;&#1085;&#1072;&#1088;&#1082;&#1086;&#1090;&#1080;&#1095;&#1077;&#1089;&#1082;&#1086;&#1081;%20&#1082;&#1086;&#1084;&#1080;&#1089;&#1089;&#1080;&#1080;%20&#1055;&#1086;&#1082;&#1088;&#1086;&#1074;&#1089;&#1082;&#1086;&#1077;%20&#1089;&#108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7zO4C982A0F\&#1055;&#1086;&#1089;&#1090;&#1072;&#1085;&#1086;&#1074;&#1083;&#1077;&#1085;&#1080;&#1077;%20&#1086;&#1090;%2011.12.2017%20&#8470;83%20%20&#1054;&#1073;%20&#1072;&#1085;&#1090;&#1080;&#1085;&#1072;&#1088;&#1082;&#1086;&#1090;&#1080;&#1095;&#1077;&#1089;&#1082;&#1086;&#1081;%20&#1082;&#1086;&#1084;&#1080;&#1089;&#1089;&#1080;&#1080;%20&#1055;&#1086;&#1082;&#1088;&#1086;&#1074;&#1089;&#1082;&#1086;&#1077;%20&#1089;&#1087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 vinta</cp:lastModifiedBy>
  <cp:revision>6</cp:revision>
  <cp:lastPrinted>2019-02-12T11:15:00Z</cp:lastPrinted>
  <dcterms:created xsi:type="dcterms:W3CDTF">2017-12-21T11:54:00Z</dcterms:created>
  <dcterms:modified xsi:type="dcterms:W3CDTF">2019-03-12T12:05:00Z</dcterms:modified>
</cp:coreProperties>
</file>