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AD" w:rsidRDefault="00D223AD" w:rsidP="00D223AD">
      <w:pPr>
        <w:spacing w:after="0" w:line="240" w:lineRule="auto"/>
        <w:ind w:right="481"/>
        <w:rPr>
          <w:rFonts w:ascii="Arial" w:eastAsia="Times New Roman" w:hAnsi="Arial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7113336" wp14:editId="2A99580B">
            <wp:simplePos x="0" y="0"/>
            <wp:positionH relativeFrom="column">
              <wp:posOffset>2129790</wp:posOffset>
            </wp:positionH>
            <wp:positionV relativeFrom="paragraph">
              <wp:posOffset>3810</wp:posOffset>
            </wp:positionV>
            <wp:extent cx="1333500" cy="1314450"/>
            <wp:effectExtent l="0" t="0" r="0" b="0"/>
            <wp:wrapSquare wrapText="right"/>
            <wp:docPr id="2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B75">
        <w:rPr>
          <w:rFonts w:ascii="Arial" w:eastAsia="Times New Roman" w:hAnsi="Arial"/>
          <w:sz w:val="36"/>
          <w:szCs w:val="36"/>
          <w:lang w:eastAsia="ru-RU"/>
        </w:rPr>
        <w:t xml:space="preserve">       </w:t>
      </w:r>
      <w:r>
        <w:rPr>
          <w:rFonts w:ascii="Arial" w:eastAsia="Times New Roman" w:hAnsi="Arial"/>
          <w:sz w:val="36"/>
          <w:szCs w:val="36"/>
          <w:lang w:eastAsia="ru-RU"/>
        </w:rPr>
        <w:t xml:space="preserve">        </w:t>
      </w:r>
      <w:r>
        <w:rPr>
          <w:rFonts w:ascii="Arial" w:eastAsia="Times New Roman" w:hAnsi="Arial"/>
          <w:sz w:val="36"/>
          <w:szCs w:val="36"/>
          <w:lang w:eastAsia="ru-RU"/>
        </w:rPr>
        <w:br w:type="textWrapping" w:clear="all"/>
        <w:t xml:space="preserve"> </w:t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</w:r>
      <w:r>
        <w:rPr>
          <w:rFonts w:ascii="Arial" w:eastAsia="Times New Roman" w:hAnsi="Arial"/>
          <w:sz w:val="36"/>
          <w:szCs w:val="3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D223AD" w:rsidRDefault="00D223AD" w:rsidP="00D223AD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Васильево-Ханжоновского сельского поселения</w:t>
      </w:r>
    </w:p>
    <w:p w:rsidR="00D223AD" w:rsidRDefault="00D223AD" w:rsidP="00D223AD">
      <w:pPr>
        <w:suppressAutoHyphens/>
        <w:spacing w:after="0" w:line="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>Неклиновского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района Ростовской области</w:t>
      </w:r>
    </w:p>
    <w:p w:rsidR="00D223AD" w:rsidRDefault="00D223AD" w:rsidP="00D223AD">
      <w:pPr>
        <w:suppressAutoHyphens/>
        <w:spacing w:after="0" w:line="0" w:lineRule="atLeast"/>
        <w:rPr>
          <w:rFonts w:ascii="Times New Roman" w:eastAsia="Times New Roman" w:hAnsi="Times New Roman"/>
          <w:i/>
          <w:sz w:val="36"/>
          <w:szCs w:val="36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68005" wp14:editId="77D3BCC7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4762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FD164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" strokeweight="3.75pt">
                <v:stroke linestyle="thinThick"/>
              </v:line>
            </w:pict>
          </mc:Fallback>
        </mc:AlternateContent>
      </w:r>
    </w:p>
    <w:p w:rsidR="00D223AD" w:rsidRDefault="00D223AD" w:rsidP="00D223A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D223AD" w:rsidRDefault="00D223AD" w:rsidP="00D223A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с. 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Ханжоновка</w:t>
      </w:r>
      <w:proofErr w:type="spellEnd"/>
    </w:p>
    <w:p w:rsidR="00D223AD" w:rsidRPr="005C6797" w:rsidRDefault="00D223AD" w:rsidP="00D223A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iCs/>
          <w:color w:val="000000"/>
          <w:spacing w:val="-2"/>
          <w:w w:val="10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«</w:t>
      </w:r>
      <w:r w:rsidR="005C679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09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="005C679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апреля</w:t>
      </w:r>
      <w:r w:rsidR="00FA3B75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20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18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г.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ab/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                               </w:t>
      </w:r>
      <w:r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№ </w:t>
      </w:r>
      <w:r w:rsidR="005C679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26</w:t>
      </w:r>
      <w:bookmarkStart w:id="0" w:name="_GoBack"/>
      <w:bookmarkEnd w:id="0"/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 порядке подготовки и обучения населения</w:t>
      </w:r>
    </w:p>
    <w:p w:rsidR="00D223AD" w:rsidRPr="00D223AD" w:rsidRDefault="00D223AD" w:rsidP="00D223AD">
      <w:pPr>
        <w:spacing w:after="200" w:line="276" w:lineRule="auto"/>
        <w:ind w:firstLine="900"/>
        <w:jc w:val="both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Федеральными законами от 12.02.1998  № 28-ФЗ «О гражданской обороне», от 21.12.1994 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постановлениями Правительства Российской Федерации от 02.11.2000  № 841 «Об утверждении Положения об организации обучения населения в области гражданской обороны» и от 04.09.2003  № 547 «О подготовке населения в области защиты от чрезвычайных ситуаций природного и техногенного характера», а также в целях совершенствования подготовки населения в области гражданской обороны и защиты от чрезвычайных ситуаций природного и техногенного характера и</w:t>
      </w:r>
      <w:r w:rsidRPr="00D22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223AD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предотвращения пожаров и гибели на них людей из-за нарушений пожарной безопасности в жилье и на производстве</w:t>
      </w:r>
    </w:p>
    <w:p w:rsidR="00D223AD" w:rsidRPr="00D223AD" w:rsidRDefault="00D223AD" w:rsidP="00D223AD">
      <w:p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1. Утвердить Положение о подготовке населения в области гражданской обороны и защиты от чрезвычайных ситуаций природного и техногенного характера согласно приложению 1.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1.2. Специалисту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ответственному за вопросы ГО ЧС и ПБ  осуществлять методическое руководство, координацию и </w:t>
      </w:r>
      <w:proofErr w:type="gramStart"/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подготовкой населения в области гражданской обороны и защиты от чрезвычайных ситуаций природного и техногенного характера.</w:t>
      </w:r>
    </w:p>
    <w:p w:rsidR="00D223AD" w:rsidRPr="00D223AD" w:rsidRDefault="00D223AD" w:rsidP="00D223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1.3. Рекомендовать директору М</w:t>
      </w:r>
      <w:r w:rsidR="00BB5027">
        <w:rPr>
          <w:rFonts w:ascii="Times New Roman" w:eastAsia="Times New Roman" w:hAnsi="Times New Roman"/>
          <w:sz w:val="28"/>
          <w:szCs w:val="28"/>
          <w:lang w:eastAsia="ru-RU"/>
        </w:rPr>
        <w:t xml:space="preserve">БОУ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Васильево-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Ханжоновска</w:t>
      </w:r>
      <w:proofErr w:type="spellEnd"/>
      <w:r w:rsidR="00BB50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имени А.Д. Зеленковой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предусматривать обязательный минимум подготовки лиц, обучающихся в общеобразовательных учреждениях в области гражданской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обороны и защиты от чрезвычайных ситуаций природного и техногенного характера.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1. Организациям, учреждениям, находящимся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Васильево-Ханжоновского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независимо от форм собственности обеспечить широкую пропаганду знаний в области гражданской обороны и защиты населения от чрезвычайных ситуаций природного и техногенного характера с применением новейших технологий доведения информации, в том числе с использованием средств массовой информации.</w:t>
      </w:r>
    </w:p>
    <w:p w:rsidR="00D223AD" w:rsidRPr="00D223AD" w:rsidRDefault="00D223AD" w:rsidP="00D223A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bCs/>
          <w:sz w:val="28"/>
          <w:szCs w:val="28"/>
          <w:lang w:eastAsia="ru-RU"/>
        </w:rPr>
        <w:t>2. Утвердить Положение об организации обучения населения мерам пожарной безопасности</w:t>
      </w:r>
      <w:r w:rsidRPr="00D22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223AD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№ 2).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 подлежит обнародованию.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4. Контроль исполнения данного Постановления оставляю за собой.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Глава Администрации </w:t>
      </w:r>
    </w:p>
    <w:p w:rsid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Васильево-Ханжоновского 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С.Н.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Зацарная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47"/>
        <w:gridCol w:w="1334"/>
        <w:gridCol w:w="3190"/>
      </w:tblGrid>
      <w:tr w:rsidR="00D223AD" w:rsidRPr="00D223AD" w:rsidTr="00786699">
        <w:tc>
          <w:tcPr>
            <w:tcW w:w="5508" w:type="dxa"/>
          </w:tcPr>
          <w:p w:rsidR="00D223AD" w:rsidRPr="00D223AD" w:rsidRDefault="00D223AD" w:rsidP="00D223AD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D223AD" w:rsidRPr="00D223AD" w:rsidRDefault="00D223AD" w:rsidP="00D223AD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D223AD" w:rsidRPr="00D223AD" w:rsidRDefault="00D223AD" w:rsidP="00D223AD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</w:tr>
      <w:tr w:rsidR="00D223AD" w:rsidRPr="00D223AD" w:rsidTr="00786699">
        <w:tc>
          <w:tcPr>
            <w:tcW w:w="5508" w:type="dxa"/>
          </w:tcPr>
          <w:p w:rsidR="00D223AD" w:rsidRPr="00D223AD" w:rsidRDefault="00D223AD" w:rsidP="00D223AD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D223AD" w:rsidRPr="00D223AD" w:rsidRDefault="00D223AD" w:rsidP="00D223AD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D223AD" w:rsidRPr="00D223AD" w:rsidRDefault="00D223AD" w:rsidP="00D223AD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</w:tr>
      <w:tr w:rsidR="00D223AD" w:rsidRPr="00D223AD" w:rsidTr="00786699">
        <w:tc>
          <w:tcPr>
            <w:tcW w:w="5508" w:type="dxa"/>
          </w:tcPr>
          <w:p w:rsidR="00D223AD" w:rsidRPr="00D223AD" w:rsidRDefault="00D223AD" w:rsidP="00D223AD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D223AD" w:rsidRPr="00D223AD" w:rsidRDefault="00D223AD" w:rsidP="00D223AD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3474" w:type="dxa"/>
          </w:tcPr>
          <w:p w:rsidR="00D223AD" w:rsidRPr="00D223AD" w:rsidRDefault="00D223AD" w:rsidP="00D223AD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D223AD" w:rsidRPr="00D223AD" w:rsidRDefault="00D223AD" w:rsidP="00D223AD">
      <w:pPr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jc w:val="right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4"/>
        <w:gridCol w:w="5127"/>
      </w:tblGrid>
      <w:tr w:rsidR="00D223AD" w:rsidRPr="00D223AD" w:rsidTr="00786699">
        <w:tc>
          <w:tcPr>
            <w:tcW w:w="4608" w:type="dxa"/>
          </w:tcPr>
          <w:p w:rsidR="00D223AD" w:rsidRPr="00D223AD" w:rsidRDefault="00D223AD" w:rsidP="00D223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223AD" w:rsidRPr="00D223AD" w:rsidRDefault="00D223AD" w:rsidP="00D2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223AD">
              <w:rPr>
                <w:rFonts w:ascii="Times New Roman" w:eastAsia="Times New Roman" w:hAnsi="Times New Roman"/>
                <w:lang w:eastAsia="ru-RU"/>
              </w:rPr>
              <w:t>Приложение № 1</w:t>
            </w:r>
          </w:p>
        </w:tc>
      </w:tr>
      <w:tr w:rsidR="00D223AD" w:rsidRPr="00D223AD" w:rsidTr="00786699">
        <w:tc>
          <w:tcPr>
            <w:tcW w:w="4608" w:type="dxa"/>
          </w:tcPr>
          <w:p w:rsidR="00D223AD" w:rsidRPr="00D223AD" w:rsidRDefault="00D223AD" w:rsidP="00D223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223AD" w:rsidRPr="00D223AD" w:rsidRDefault="00D223AD" w:rsidP="00D2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223AD">
              <w:rPr>
                <w:rFonts w:ascii="Times New Roman" w:eastAsia="Times New Roman" w:hAnsi="Times New Roman"/>
                <w:lang w:eastAsia="ru-RU"/>
              </w:rPr>
              <w:t xml:space="preserve">к постановлению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Васильево-Ханжоновского </w:t>
            </w:r>
            <w:r w:rsidRPr="00D223AD">
              <w:rPr>
                <w:rFonts w:ascii="Times New Roman" w:eastAsia="Times New Roman" w:hAnsi="Times New Roman"/>
                <w:lang w:eastAsia="ru-RU"/>
              </w:rPr>
              <w:t>сельског</w:t>
            </w:r>
            <w:r>
              <w:rPr>
                <w:rFonts w:ascii="Times New Roman" w:eastAsia="Times New Roman" w:hAnsi="Times New Roman"/>
                <w:lang w:eastAsia="ru-RU"/>
              </w:rPr>
              <w:t>о поселения от</w:t>
            </w:r>
            <w:r w:rsidR="00FA3B75">
              <w:rPr>
                <w:rFonts w:ascii="Times New Roman" w:eastAsia="Times New Roman" w:hAnsi="Times New Roman"/>
                <w:lang w:eastAsia="ru-RU"/>
              </w:rPr>
              <w:t xml:space="preserve"> 09.04.2018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 №</w:t>
            </w:r>
            <w:r w:rsidR="00FA3B75">
              <w:rPr>
                <w:rFonts w:ascii="Times New Roman" w:eastAsia="Times New Roman" w:hAnsi="Times New Roman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D223AD" w:rsidRPr="00D223AD" w:rsidTr="00786699">
        <w:tc>
          <w:tcPr>
            <w:tcW w:w="4608" w:type="dxa"/>
          </w:tcPr>
          <w:p w:rsidR="00D223AD" w:rsidRPr="00D223AD" w:rsidRDefault="00D223AD" w:rsidP="00D223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D223AD" w:rsidRPr="00D223AD" w:rsidRDefault="00D223AD" w:rsidP="00D223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D223AD" w:rsidRPr="00D223AD" w:rsidRDefault="00D223AD" w:rsidP="00D223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 подготовке населения в области гражданской обороны и защиты</w:t>
      </w:r>
    </w:p>
    <w:p w:rsidR="00D223AD" w:rsidRPr="00D223AD" w:rsidRDefault="00D223AD" w:rsidP="00D223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от чрезвычайных ситуаций природного и техногенного характера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Положение определяет группы населения, проходящие подготовку в области гражданской обороны (далее – ГО) и защиты от чрезвычайных ситуаций природного и техногенного характера (далее – ЧС), категории обучаемых, основные задачи подготовки, периодичность и формы обучения.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Подготовка населения в области ГО и защиты от ЧС проводится по группам: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а) население, занятое в сфере производства и обслуживания, не входящее в состав областной подсистемы единой государственной системы предупреждения и ликвидации ЧС (далее – работающее население);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б) население, не занятое в сфере производства и обслуживания (далее – неработающее население);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в) учащиеся общеобразовательных учреждений и студенты учреждений начального, среднего и высшего профессионального образования (далее – обучающиеся);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г) руководящий состав, должностные лица и специалисты (работники) ГО и областной подсистемы единой государственной системы предупреждения и ликвидации ЧС (далее – ОП РСЧС).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Основные задачи по подготовке в области ГО и защиты от ЧС: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практических навыков по организации и руководству проведением мероприятий ГО, мероприятий по предупреждению ЧС и ликвидации их последствий;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выработка навыков управления силами и средствами ГО и ОП РСЧС;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выработка умений и навыков проведения аварийно-спасательных и других неотложных работ;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овладение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действий;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овладение правилами поведения, основными способами защиты и действиями в ЧС, приемами оказания самопомощи и первой медицинской помощи пострадавшим, правилами пользования средствами индивидуальной и коллективной защиты;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усвоение программ обучения в рамках дисциплины «Безопасность жизнедеятельности», привитие первичных навыков действий по организации и выполнению мероприятий ГО и защиты от ЧС в качестве должностных лиц (специалистов) ГО и РСЧС.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Подготовка работающего населения осуществляется по месту работы путем: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-проведения занятий;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-самостоятельного изучения способов защиты при возникновении ЧС и опасностей при ведении военных действий или вследствие этих действий; 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-закрепления полученных знаний и навыков на учениях и тренировках.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Подготовка неработающего населения осуществляется по месту жительства путем: 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-проведения бесед и лекций, показа учебных видеофильмов на учебно-консультационных пунктах по ГО;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-привлечения к учениям и тренировкам;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-самостоятельного изучения памяток, листовок и учебных пособий, прослушивания радиопередач и просмотра телепрограмм по тематике ГО и защиты от ЧС.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Подготовка обучающихся осуществляется путем проведения занятий в учебное время по программам, утверждаемым Министерством образования и науки Российской Федерации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бедствий: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- дисциплины «Безопасность жизнедеятельности» (далее – БЖД) – в учреждениях высшего и среднего профессионального образования;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курса «Основы безопасности жизнедеятельности» (далее – ОБЖД) – в учреждениях общего и начального профессионального образования. 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Обучение в области гражданской обороны соответствующих групп населения в образовательных учреждениях, реализующих программы общего образования, и образовательных учреждениях, реализующих программы профессионального образования, осуществляется в соответствии с федеральными государственными образовательными  стандартами и основными образовательными программами. 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Руководящий состав и должностные лица ГО и ОП РСЧС проходят повышение квалификации в области ГО и защиты от ЧС не реже одного раза в 5 лет.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Для лиц, впервые назначенных на должность, связанную с выполнением обязанностей в области ГО и защиты от ЧС, переподготовка и повышение квалификации в течение первого года работы является обязательной.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Повышение квалификации руководящего состава, должностных лиц и специалистов (работников) ГО и ОП РСЧС проводится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учебных заведениях повышения квалификации федеральных органов исполнительной власти и организаций (далее – УЗПК), государственном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учреждении Ростовской области «Учебно-методический центр» (далее – УМЦ) и на курсах ГО, согласно Перечню категорий руководящего состава, должностных лиц и специалистов (работников) ГО и РСЧС, учебных заведений, осуществляющих повышение квалификации (приложение 1 к Положению о подготовке населения в области гражданской обороны и защиты от чрезвычайных ситуаций природного и техногенного характера).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Обучение руководящего состава, должностных лиц и специалистов (работников) ГО и ОП РСЧС районного звена, звена городского и сельских поселений, организаций, может осуществляться путем проведения выездных занятий закрепленными за  Таганрогскими  курсами ГО на договорной основе.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Повышение квалификации преподавателей начальных классов и преподавателей курса «ОБЖ» системы основного (неполного) общего образования общеобразовательных учреждений осуществляется на двухдневных сборах в каникулярное время на курсах ГО.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Для повышения квалификации или переподготовки руководителей занятий по ГО организаций и инструкторов (консультантов) учебно-консультационных пунктов по ГО с ними ежегодно проводятся одно-, двухдневные сборы. Сборы проводятся перед началом нового учебного года на курсах ГО.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знаний, умений и навыков населения в области ГО и защиты от ЧС осуществляется в ходе учений и тренировок.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Командно-штабные учения продолжительностью до 3-х суток проводятся в органах местного самоуправления – 1 раз в 3 года.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Командно-штабные учения или штабные тренировки в организациях продолжительностью до одних суток проводятся 1 раз в год.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К проведению командно-штабных учений в органах местного самоуправления могут в установленном порядке привлекаться воинские части Вооруженных Сил Российской Федерации, внутренних войск Министерства внутренних дел Российской Федерации и органы внутренних дел Российской Федерации, а также по согласованию с органами местного самоуправления – силы и средства соответствующих подсистем и звеньев РСЧС.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Тактико-специальные учения продолжительностью до 8 часов проводятся с участием спасательных служб и нештатных аварийно-спасательных формирований (далее – формирования) организаций 1 раз в 3 года, а с участием формирований повышенной готовности – 1 раз в год.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Комплексные учения продолжительностью до 2-х суток проводятся 1 раз в 3 года: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образованиях</w:t>
      </w:r>
      <w:r w:rsidRPr="00D223AD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в организациях, имеющих опасные производственные объекты;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в лечебно-профилактических учреждениях, имеющих более 600 коек.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В других организациях проводятся объектовые тренировки 1 раз в 3 года продолжительностью до 8 часов.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Тренировки в общеобразовательных учреждениях и учреждениях начального, среднего и высшего профессионального образования проводятся ежегодно. В общеобразовательных учреждениях и учреждениях начального профессионального образования тренировки проводятся в форме учебно-тренировочного мероприятия «День защиты детей».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Перед комплексными учениями (объектовыми тренировками) в организациях в год их проведения, не позднее чем за месяц, проводятся командно-штабные учения.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16.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Финансирование подготовки руководящего состава, должностных лиц и специалистов (работников) ГО и ОП РСЧС сельского поселения и организаций в УМЦ на курсах ГО осуществляется з</w:t>
      </w:r>
      <w:r w:rsidR="00AC1609">
        <w:rPr>
          <w:rFonts w:ascii="Times New Roman" w:eastAsia="Times New Roman" w:hAnsi="Times New Roman"/>
          <w:sz w:val="28"/>
          <w:szCs w:val="28"/>
          <w:lang w:eastAsia="ru-RU"/>
        </w:rPr>
        <w:t xml:space="preserve">а счет средств бюджета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609">
        <w:rPr>
          <w:rFonts w:ascii="Times New Roman" w:eastAsia="Times New Roman" w:hAnsi="Times New Roman"/>
          <w:sz w:val="28"/>
          <w:szCs w:val="28"/>
          <w:lang w:eastAsia="ru-RU"/>
        </w:rPr>
        <w:t>Васильево-Ханжоновского</w:t>
      </w:r>
      <w:r w:rsidR="00AC1609"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и организаций, нах</w:t>
      </w:r>
      <w:r w:rsidR="00AC1609">
        <w:rPr>
          <w:rFonts w:ascii="Times New Roman" w:eastAsia="Times New Roman" w:hAnsi="Times New Roman"/>
          <w:sz w:val="28"/>
          <w:szCs w:val="28"/>
          <w:lang w:eastAsia="ru-RU"/>
        </w:rPr>
        <w:t xml:space="preserve">одящихся на территории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1609">
        <w:rPr>
          <w:rFonts w:ascii="Times New Roman" w:eastAsia="Times New Roman" w:hAnsi="Times New Roman"/>
          <w:sz w:val="28"/>
          <w:szCs w:val="28"/>
          <w:lang w:eastAsia="ru-RU"/>
        </w:rPr>
        <w:t>Васильево-Ханжоновского</w:t>
      </w:r>
      <w:r w:rsidR="00AC1609"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поселения, направляющих указанных лиц для обучения. 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18.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Финансирование подготовки неработающего населения органами местного самоуправления, проведения ими учений и тренировок осуществляется за счет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Васильево-Ханжоновского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19.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Финансирование подготовки работающего населения в области ГО и защиты от ЧС, подготовки и аттестации формирований, проведения организациями учений и тренировок, а также оплата командировочных расходов слушателям для обучения на курсах ГО осуществляется за счет организаций.</w:t>
      </w: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ind w:firstLine="900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ind w:firstLine="900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ind w:firstLine="900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ind w:firstLine="900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ind w:firstLine="900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ind w:firstLine="900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ind w:firstLine="900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9"/>
        <w:gridCol w:w="5120"/>
      </w:tblGrid>
      <w:tr w:rsidR="00D223AD" w:rsidRPr="00D223AD" w:rsidTr="00786699">
        <w:tc>
          <w:tcPr>
            <w:tcW w:w="4439" w:type="dxa"/>
          </w:tcPr>
          <w:p w:rsidR="00D223AD" w:rsidRPr="00D223AD" w:rsidRDefault="00D223AD" w:rsidP="00D223AD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</w:tcPr>
          <w:p w:rsidR="00D223AD" w:rsidRPr="00D223AD" w:rsidRDefault="00D223AD" w:rsidP="00D2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223AD">
              <w:rPr>
                <w:rFonts w:ascii="Times New Roman" w:eastAsia="Times New Roman" w:hAnsi="Times New Roman"/>
                <w:lang w:eastAsia="ru-RU"/>
              </w:rPr>
              <w:t>Приложение № 2</w:t>
            </w:r>
          </w:p>
        </w:tc>
      </w:tr>
      <w:tr w:rsidR="00D223AD" w:rsidRPr="00D223AD" w:rsidTr="00786699">
        <w:tc>
          <w:tcPr>
            <w:tcW w:w="4439" w:type="dxa"/>
          </w:tcPr>
          <w:p w:rsidR="00D223AD" w:rsidRPr="00D223AD" w:rsidRDefault="00D223AD" w:rsidP="00D223AD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  <w:tc>
          <w:tcPr>
            <w:tcW w:w="5120" w:type="dxa"/>
          </w:tcPr>
          <w:p w:rsidR="00D223AD" w:rsidRPr="00D223AD" w:rsidRDefault="00D223AD" w:rsidP="00D223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223AD">
              <w:rPr>
                <w:rFonts w:ascii="Times New Roman" w:eastAsia="Times New Roman" w:hAnsi="Times New Roman"/>
                <w:lang w:eastAsia="ru-RU"/>
              </w:rPr>
              <w:t>к поста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новлению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Васильево-Ханжоновского</w:t>
            </w:r>
            <w:r w:rsidRPr="00D223AD">
              <w:rPr>
                <w:rFonts w:ascii="Times New Roman" w:eastAsia="Times New Roman" w:hAnsi="Times New Roman"/>
                <w:lang w:eastAsia="ru-RU"/>
              </w:rPr>
              <w:t xml:space="preserve"> сельского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поселения от </w:t>
            </w:r>
            <w:r w:rsidR="00FA3B75">
              <w:rPr>
                <w:rFonts w:ascii="Times New Roman" w:eastAsia="Times New Roman" w:hAnsi="Times New Roman"/>
                <w:lang w:eastAsia="ru-RU"/>
              </w:rPr>
              <w:t>09.04.2018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г. № </w:t>
            </w:r>
            <w:r w:rsidR="00FA3B75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</w:tr>
      <w:tr w:rsidR="00D223AD" w:rsidRPr="00D223AD" w:rsidTr="00786699">
        <w:trPr>
          <w:gridAfter w:val="1"/>
          <w:wAfter w:w="5120" w:type="dxa"/>
        </w:trPr>
        <w:tc>
          <w:tcPr>
            <w:tcW w:w="4439" w:type="dxa"/>
          </w:tcPr>
          <w:p w:rsidR="00D223AD" w:rsidRPr="00D223AD" w:rsidRDefault="00D223AD" w:rsidP="00D223AD">
            <w:pPr>
              <w:spacing w:after="200" w:line="276" w:lineRule="auto"/>
              <w:jc w:val="both"/>
              <w:rPr>
                <w:rFonts w:eastAsia="Times New Roman" w:cs="Courier New"/>
                <w:sz w:val="28"/>
                <w:szCs w:val="28"/>
                <w:lang w:eastAsia="ru-RU"/>
              </w:rPr>
            </w:pPr>
          </w:p>
        </w:tc>
      </w:tr>
    </w:tbl>
    <w:p w:rsidR="00D223AD" w:rsidRPr="00D223AD" w:rsidRDefault="00D223AD" w:rsidP="00D223AD">
      <w:pPr>
        <w:spacing w:after="200" w:line="276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организации обучения населения мерам пожарной безопасности </w:t>
      </w:r>
    </w:p>
    <w:p w:rsidR="00D223AD" w:rsidRPr="002341FE" w:rsidRDefault="00D223AD" w:rsidP="002341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Васильево-Ханжоновского</w:t>
      </w:r>
      <w:r w:rsidRPr="00D22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Положение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Обучение мерам пожарной безопасности проходят: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Лица, занятые в сфере производства и обслуживания (далее - работающее население).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Лица, не занятые в сфере производства и обслуживания (далее - неработающее население).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Лица, обучающиеся в образовательных учреждениях (далее - обучающиеся).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Руководители органов государственной власти, органов местного самоуправления и организаций.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Основными задачами обучения населения мерам пожарной безопасности являются: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Обучение населения правилам пожарной безопасности, действиям в случае возникновения пожара и правилам пользования первичными средствами пожаротушения.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практических навыков руководителей органов государственной власти, органов местного самоуправления и организаций в проведении мероприятий по предупреждению пожаров и ликвидации их последствий.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Обучение мерам пожарной безопасности предусматривает: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Обучение мерам пожарной безопасности в организациях на территории субъекта Российской Федерации производится в порядке, установленном приложением к настоящему Положению.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Для неработающего населения -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Для обучающихся - проведение занятий в учебное время по специальным программам, утверждаемым и согласуемым в установленном законодательством порядке, а также привлечение к пожарно-тактическим учениям (занятиям) и тренировкам по месту учебы.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4.4.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Для руководителей областных органов государственной власти и органов местного самоуправления муниципальных образований области, организаций - обучение в организациях, имеющих соответствующие лицензии на право обучения мерам пожарной безопасности (далее -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нормативными документами по вопросам организации выполнения первичных мер пожарной безопасности, участие в пожарно-тактических учениях (занятиях) и тренировках.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В организациях пожарно-тактические учения (занятия) проводятся с участием государственных учреждений противопожарной службы субъекта Российской Федерации, федеральной противопожарной службы, подразделений пожарной охраны самих организаций, добровольных пожарных.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Тренировки действий при возникновении пожаров, включая вопросы эвакуации людей, имущества и тушения пожаров организуются и проводятся администрациями организаций.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Финансирование обучения неработающего населения путем осуществления противопожарной пропаганды осуществляется за счет средств соответствующих бюджетов в порядке, установленном действующим законодательством.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Финансирование обучения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AD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AD">
        <w:rPr>
          <w:rFonts w:ascii="Times New Roman" w:eastAsia="Times New Roman" w:hAnsi="Times New Roman"/>
          <w:sz w:val="24"/>
          <w:szCs w:val="24"/>
          <w:lang w:eastAsia="ru-RU"/>
        </w:rPr>
        <w:t>к Положению об организации обучения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3AD">
        <w:rPr>
          <w:rFonts w:ascii="Times New Roman" w:eastAsia="Times New Roman" w:hAnsi="Times New Roman"/>
          <w:sz w:val="24"/>
          <w:szCs w:val="24"/>
          <w:lang w:eastAsia="ru-RU"/>
        </w:rPr>
        <w:t>населения мерам пожарной безопасности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обучении мерам пожарной безопасности в организациях 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Положение об обучении мерам пожарной безопасности в организациях на территории муниципального образования (далее - Положение) устанавливает виды и порядок проведения обучения работников организаций (далее - организация) мерам пожарной безопасности.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Руководитель организации, лица, назначенные ответственными за пожарную безопасность, а также выполняющие работу с повышенной пожарной опасностью, до начала самостоятельного выполнения работ (вступления в должность) должны пройти обучение в системе пожарно-технического минимума в соответствии с разделом 2 настоящего Положения.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1.3.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Руководитель организации обязан организовать непрерывное обучение мерам пожарной безопасности работников организации при приеме на работу и на рабочем месте (противопожарные инструктажи) в соответствии с разделом 3 Положения.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Организация своевременного и качественного проведения обучения, инструктажей и проверок знания работников по вопросам пожарной безопасности в организации возлагается на руководителя организации, а в структурных подразделениях (цех, участок, лаборатория, мастерская и т.п.) - на руководителей соответствующих подразделений или лиц, назначенных приказом руководителя организации.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Порядок прохождения работниками обучения и противопожарных инструктажей определяется руководителем организации (приказом или соответствующим положением).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Допуск к работе лиц, не прошедших обучения мерам пожарной безопасности или не сдавших зачет (экзамен), запрещается.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2341FE" w:rsidRDefault="00D223AD" w:rsidP="002341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обучения в системе пожарно-технического минимума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Пожарно-технический минимум проводится с целью доведения до сведения руководителей организации, лиц, ответственных за пожарную безопасность подразделений организации, а также занятых выполнением работ повышенной пожарной опасности (электрики, сварщики, работники складского хозяйства, строительных и других профессий, к которым предъявляются дополнительные требования по безопасности труда), и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проверки знания ими основных положений действующих нормативных технических документов в области пожарной безопасности.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2.2.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Устанавливается следующий порядок обучения в системе пожарно-технического минимума: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2.2.1.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Руководители и специалисты (технологи, механики, энергетики и т.д.) организаций проходят обучение с отрывом от производства в специализированных организациях.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Перечисленные лица проходят обучение 1 раз в 3 года.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2.2.2. Непосредственно в организациях проходят обучение руководители подразделений, лица, ответственные за обеспечение пожарной безопасности в подразделениях организации, инженерно-технические работники </w:t>
      </w:r>
      <w:proofErr w:type="spellStart"/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взрыво</w:t>
      </w:r>
      <w:proofErr w:type="spellEnd"/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- и пожароопасных участков (цехов), лица, выполняющие работы, связанные с повышенной пожарной опасностью.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Обучение проводится 1 раз в год в системе пожарно-технического минимума лицом (службой), назначенным (назначенной) приказом руководителя организации, или в специализированной организации с отрывом от производства.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Обучение в системе пожарно-технического минимума проводится по специальным программам, утвержденным соответствующими руководителями федеральных органов исполнительной власти и согласованным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В результате обучения руководители организаций и лица, ответственные за пожарную безопасность подразделений организаций, должны знать: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основные нормативные правовые акты и иные нормативные технические документы по пожарной безопасности;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основные цели, достигаемые организацией при осуществлении профилактики пожаров;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основные права и обязанности организации как одного из элементов системы обеспечения пожарной безопасности;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организационные основы обеспечения пожарной безопасности в организации: анализ пожарной безопасности организации; разработку приказов, инструкций и положений, устанавливающих должный противопожарный режим на объекте; обучение работающих принятым в организации мерам пожарной безопасности;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мероприятия, направленные на предотвращение пожара в организации;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порядок обеспечения противопожарной защиты организации;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порядок организации добровольных пожарных команд (добровольных пожарных дружин) в организации, обеспечение их деятельности;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права, обязанности и льготы, предоставляемые добровольным пожарным.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По окончании курса пожарно-технического минимума обучаемые сдают зачеты (экзамены) в объеме изученной программы комиссии специализированной организации или комиссии, созданной в организации приказом (распоряжением) руководителя в составе не менее 3 человек.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В состав созданной в организации комиссии в обязательном порядке должны включаться представители специализированной организации, противопожарной службы области, территориальных подразделений государственного пожарного надзора.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Контрольные вопросы для проведения зачетов (экзаменов) разрабатываются специализированными организациями с учетом специфики производства и в соответствии с выполняемыми функциями обучаемых.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2.6.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При проведении зачетов (экзаменов) с использованием компьютерных средств обучения программы проверки должны обеспечивать возможность использования их в режиме обучения и предварительного ознакомления с контрольными вопросами.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2.7. Результаты зачетов (экзаменов) регистрируются в журнале производственного обучения и оформляются в виде протокола заседания комиссии, который подписывается членами комиссии.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Лицам, прошедшим обучение и сдавшим зачет (экзамен) по курсу пожарно-технического минимума, вручается удостоверение за подписью председателя комиссии, заверенное печатью организации, проводившей обучение, и указывается дата последующей переаттестации.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2.9.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Лица, не сдавшие зачет (экзамен) из-за неудовлетворительной подготовки, обязаны в течение месяца пройти повторную проверку.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2.10.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Работники, которые проходят обучение в системе пожарно-технического минимума, могут быть освобождены от вводного и первичного противопожарных инструктажей.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3AD" w:rsidRPr="002341FE" w:rsidRDefault="00D223AD" w:rsidP="002341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b/>
          <w:sz w:val="28"/>
          <w:szCs w:val="28"/>
          <w:lang w:eastAsia="ru-RU"/>
        </w:rPr>
        <w:t>3. Противопожарные инструктажи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По характеру и времени проведения противопожарные инструктажи подразделяют на: вводный; первичный на рабочем месте; повторный; внеплановый и целевой, которые проводятся в соответствии с требованиями ГОСТ 12.0.004-90 "Система стандартов безопасности труда. Организация обучения безопасности труда. Общие положения", утвержденного постановлением Государственного стандарта СССР по управлению качеством продукции и стандартам от 15.11.90 N 2797.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Инструктажи проводятся по принятым в организации правилам пожарной безопасности, изложенным в инструкциях и других нормативных документах по вопросам пожарной безопасности, в специально оборудованном для этих целей помещении.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Программа проведения вводного противопожарного инструктажа утверждается руководителем (заместителем, главным инженером) организации.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Примерный перечень основных вопросов вводного противопожарного инструктажа: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стандарты (системы стандартов безопасности труда), правила и инструкции по пожарной безопасности;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действующие на объекте приказы, правила, инструкции, положения по вопросам пожарной безопасности, общие требования по соблюдению противопожарного режима;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требования инструкции о мерах пожарной безопасности в организации;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ответственность за нарушения правил пожарной безопасности;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причины пожаров и взрывов, наличие </w:t>
      </w:r>
      <w:proofErr w:type="spellStart"/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взрыво</w:t>
      </w:r>
      <w:proofErr w:type="spellEnd"/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- и пожароопасных производств (участков, работ) и их общая характеристика;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общие меры по обеспечению пожарной безопасности, порядок сжигания, применения открытого огня, проведения огневых и других пожароопасных работ;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организация деятельности и функции добровольной (ведомственной) пожарной охраны;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существующий в организации порядок (система) оповещения людей о пожаре, действия обслуживающего персонала при возникновении пожара (порядок вызова пожарной охраны, эвакуация людей, материальных ценностей и т.п.);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огнетушащие вещества, первичные средства тушения пожаров и правила пользования ими.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При наличии в организации ведомственной или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(начальником ведомственной или добровольной пожарной охраны).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Первичный противопожарный инструктаж на рабочем месте проводится до начала производственной деятельности. Инструктаж проводят со всеми работающими ответственные за пожарную безопасность подразделений организации.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Программа для проведения инструктажа утверждается руководителем соответствующего структурного подразделения (начальником цеха, отдела и т.п.) или руководителем организации (его заместителем).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Программа согласовывается с отделом (бюро, инженером) пожарной безопасности (начальником ведомственной или добровольной пожарной охраны) и профсоюзным комитетом организации.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Примерный перечень основных вопросов первичного противопожарного инструктажа на рабочем месте: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краткая характеристика пожарной опасности агрегатов, оборудования, веществ и материалов, имеющихся на производстве; возможные причины возникновения пожара и меры по их предупреждению;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правила (инструкции) пожарной безопасности, установленные для работников данного помещения, участка или сооружения; требования к содержанию путей эвакуации; виды и функции существующих систем противопожарной защиты (пожарной сигнализации и автоматического пожаротушения);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действия работников при возникновении пожара; средства связи и место нахождения ближайшего телефона; порядок вызова пожарной охраны, оповещения людей, проведения эвакуации; способы применения имеющихся на участке средств пожаротушения и сигнализации, места их расположения.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Инструктаж проводится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оборудование, и в пределах общего рабочего места.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Все рабочие, в том числе выпускники учебных заведений начального профессионального образования, учебно-производственных (курсовых) комбинатов, после первичного противопожарного инструктажа на рабочем месте должны в течение первых 2-14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структурному подразделению.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От стажировки на рабочем месте могут освобождаться работники, имеющие стаж работы по специальности не менее 3 лет, переходящие из одного структурного подразделения в другое, если характер их работы и тип оборудования, на котором они работали ранее, не меняются.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Повторный противопожарный инструктаж проходят все рабочие независимо от квалификации, образования, стажа, характера выполняемой работы не реже 1 раза в полугодие.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Организациями по согласованию с профсоюзными комитетами и территориальными подразделениями государственного пожарного надзора для некоторых категорий работников может быть установлен более продолжительный (до 1 года) срок проведения повторного противопожарного инструктажа.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Инструктаж проводится индивидуально или с группой работников, обслуживающих однотипное оборудование, и в пределах общего рабочего места по программе первичного противопожарного инструктажа на рабочем месте в полном объеме.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3.6.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Внеплановый противопожарный инструктаж проводится: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при введении в действие новых или переработанных стандартов, правил, инструкций по пожарной безопасности, а также изменений к ним;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пожарную безопасность;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при нарушении работающими и учащимися требований пожарной безопасности, которые могут привести или привели к травме, аварии, взрыву или пожару;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по требованию надзорных органов;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при перерывах в трудовой деятельности - для работ, к которым предъявляются дополнительные (повышенные) требования к безопасности труда, более чем на 30 календарных дней, а для остальных работ - более чем на 60 дней.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Внеплановый противопожарный инструктаж проводится индивидуально или с группой работников одной профессии. 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3.7.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Целевой противопожарный инструктаж проводится при: выполнении разовых работ, не связанных с прямыми обязанностями по специальности; ликвидации последствий аварий, стихийных бедствий и катастроф; производстве работ, на которые оформляются наряд-допуск, разрешение и другие документы; проведении экскурсии на предприятии и организации массовых мероприятий с учащимися.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3.8.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Первичный противопожарный инструктаж на рабочем месте, повторный, внеплановый и целевой проводит непосредственный руководитель работ (ответственный за пожарную безопасность подразделения организации, начальник ведомственной или добровольной пожарной охраны).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3.9.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Противопожарные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 Знания проверяет работник, проводивший инструктаж.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Лица, показавшие неудовлетворительные знания, обязаны вновь пройти инструктаж.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>3.10.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О проведении первичного, повторного, внепланового противопожарных инструктажей на рабочем месте, стажировки и о допуске к работе лицо, проводившее инструктаж, делает запись в журнале регистрации инструктажа на рабочем месте и (или) в личной карточке (приложение 2 к ГОСТу 12.0.004-90 "Система стандартов безопасности труда. Организация обучения безопасности труда. Общие положения", утвержденному постановлением Государственного стандарта СССР по управлению качеством продукции и стандартам от 15.11.90 N 2797)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D223AD" w:rsidRPr="00D223AD" w:rsidRDefault="00D223AD" w:rsidP="00D223A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3.11.</w:t>
      </w:r>
      <w:r w:rsidRPr="00D223AD">
        <w:rPr>
          <w:rFonts w:ascii="Times New Roman" w:eastAsia="Times New Roman" w:hAnsi="Times New Roman"/>
          <w:sz w:val="28"/>
          <w:szCs w:val="28"/>
          <w:lang w:eastAsia="ru-RU"/>
        </w:rPr>
        <w:tab/>
        <w:t>Целевой инструктаж с работниками, проводящими работы по наряду-допуску, разрешению и т.п., фиксируется в наряде-допуске или другой документации, разрешающей производство работ.</w:t>
      </w:r>
    </w:p>
    <w:p w:rsidR="00045E68" w:rsidRDefault="00045E68"/>
    <w:sectPr w:rsidR="0004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54"/>
    <w:rsid w:val="00045E68"/>
    <w:rsid w:val="002341FE"/>
    <w:rsid w:val="00437A8F"/>
    <w:rsid w:val="005C6797"/>
    <w:rsid w:val="005F7454"/>
    <w:rsid w:val="00AC1609"/>
    <w:rsid w:val="00B43691"/>
    <w:rsid w:val="00BB5027"/>
    <w:rsid w:val="00D223AD"/>
    <w:rsid w:val="00FA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A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A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A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15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User</cp:lastModifiedBy>
  <cp:revision>11</cp:revision>
  <cp:lastPrinted>2018-04-16T04:20:00Z</cp:lastPrinted>
  <dcterms:created xsi:type="dcterms:W3CDTF">2018-03-29T11:33:00Z</dcterms:created>
  <dcterms:modified xsi:type="dcterms:W3CDTF">2018-04-04T10:47:00Z</dcterms:modified>
</cp:coreProperties>
</file>