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110FF3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 2019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2D715A" w:rsidP="002D715A">
      <w:pPr>
        <w:pStyle w:val="Standard"/>
        <w:jc w:val="center"/>
        <w:rPr>
          <w:sz w:val="28"/>
        </w:rPr>
      </w:pPr>
      <w:r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2D715A">
      <w:pPr>
        <w:pStyle w:val="ConsPlusCell"/>
        <w:jc w:val="both"/>
      </w:pPr>
      <w:r>
        <w:rPr>
          <w:sz w:val="28"/>
          <w:szCs w:val="28"/>
        </w:rPr>
        <w:t xml:space="preserve">В соответствии с постановлением Администрации Васильево-Ханжоновского сельского поселения от 03.09.2018 №55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F20F44">
        <w:rPr>
          <w:sz w:val="28"/>
          <w:szCs w:val="28"/>
        </w:rPr>
        <w:t xml:space="preserve">от </w:t>
      </w:r>
      <w:r w:rsidR="00707DBA">
        <w:rPr>
          <w:sz w:val="28"/>
          <w:szCs w:val="28"/>
        </w:rPr>
        <w:t>01</w:t>
      </w:r>
      <w:r w:rsidRPr="00F20F44">
        <w:rPr>
          <w:sz w:val="28"/>
          <w:szCs w:val="28"/>
        </w:rPr>
        <w:t>.</w:t>
      </w:r>
      <w:r w:rsidR="00707DBA">
        <w:rPr>
          <w:sz w:val="28"/>
          <w:szCs w:val="28"/>
        </w:rPr>
        <w:t>11</w:t>
      </w:r>
      <w:r w:rsidRPr="00F20F44">
        <w:rPr>
          <w:sz w:val="28"/>
          <w:szCs w:val="28"/>
        </w:rPr>
        <w:t>.2018 №</w:t>
      </w:r>
      <w:r w:rsidR="00707DBA">
        <w:rPr>
          <w:sz w:val="28"/>
          <w:szCs w:val="28"/>
        </w:rPr>
        <w:t>62</w:t>
      </w:r>
      <w:r w:rsidRPr="00F20F4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Васильево-Ханж</w:t>
      </w:r>
      <w:r w:rsidR="004344C2">
        <w:rPr>
          <w:sz w:val="28"/>
          <w:szCs w:val="28"/>
        </w:rPr>
        <w:t xml:space="preserve">оновского сельского поселения» </w:t>
      </w:r>
      <w:r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Васильево-Ханжоновского сельского поселения «</w:t>
      </w:r>
      <w:r w:rsidR="009A4333" w:rsidRPr="009A4333">
        <w:rPr>
          <w:rFonts w:hint="eastAsia"/>
          <w:sz w:val="28"/>
          <w:szCs w:val="28"/>
        </w:rPr>
        <w:t>Социальная поддержка муниципальных служащих, вышедших на пенсию</w:t>
      </w:r>
      <w:r>
        <w:rPr>
          <w:sz w:val="28"/>
          <w:szCs w:val="28"/>
        </w:rPr>
        <w:t>» согласно Приложению 1.</w:t>
      </w:r>
    </w:p>
    <w:p w:rsidR="002D715A" w:rsidRDefault="004F1981" w:rsidP="002D715A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</w:t>
      </w:r>
      <w:r w:rsidR="002D715A">
        <w:rPr>
          <w:sz w:val="28"/>
          <w:szCs w:val="28"/>
        </w:rPr>
        <w:t>м силу постановления Администрации Васильево-Ханжоновского сельского поселения по Перечню согласно Приложению 2.</w:t>
      </w:r>
    </w:p>
    <w:p w:rsidR="002D715A" w:rsidRDefault="002D715A" w:rsidP="002D715A">
      <w:pPr>
        <w:pStyle w:val="ConsPlusCell"/>
        <w:ind w:firstLine="567"/>
        <w:jc w:val="both"/>
      </w:pPr>
      <w:r>
        <w:rPr>
          <w:sz w:val="28"/>
          <w:szCs w:val="28"/>
        </w:rPr>
        <w:t xml:space="preserve">3.Настоящее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 бюджета  Васильево-Ханжоновского сельского поселения на 2019 год </w:t>
      </w:r>
      <w:r w:rsidR="00B42591">
        <w:rPr>
          <w:sz w:val="28"/>
          <w:szCs w:val="28"/>
        </w:rPr>
        <w:t>и на плановый период 2020 и 2030</w:t>
      </w:r>
      <w:r>
        <w:rPr>
          <w:sz w:val="28"/>
          <w:szCs w:val="28"/>
        </w:rPr>
        <w:t xml:space="preserve"> годов.</w:t>
      </w:r>
    </w:p>
    <w:p w:rsidR="002D715A" w:rsidRDefault="002D715A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AE213E">
        <w:t>09</w:t>
      </w:r>
      <w:r>
        <w:t>»</w:t>
      </w:r>
      <w:r w:rsidR="00AE213E">
        <w:t xml:space="preserve"> </w:t>
      </w:r>
      <w:r w:rsidR="00AE213E" w:rsidRPr="00AE213E">
        <w:t>января</w:t>
      </w:r>
      <w:r w:rsidR="00AE213E">
        <w:t xml:space="preserve"> 2019</w:t>
      </w:r>
      <w:r w:rsidRPr="00AE213E">
        <w:t>г</w:t>
      </w:r>
      <w:r>
        <w:t>.</w:t>
      </w:r>
      <w:r w:rsidR="00AE213E">
        <w:t xml:space="preserve"> </w:t>
      </w:r>
      <w:r>
        <w:t xml:space="preserve">№ </w:t>
      </w:r>
      <w:r w:rsidR="00AE213E">
        <w:t>13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9A4333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4333" w:rsidRPr="009A4333">
        <w:rPr>
          <w:rFonts w:hint="eastAsia"/>
          <w:b/>
          <w:sz w:val="28"/>
          <w:szCs w:val="28"/>
        </w:rPr>
        <w:t>Социальная поддержка муниципальных служащих,</w:t>
      </w:r>
    </w:p>
    <w:p w:rsidR="002D715A" w:rsidRDefault="009A4333" w:rsidP="000C4567">
      <w:pPr>
        <w:pStyle w:val="Standard"/>
        <w:jc w:val="center"/>
        <w:rPr>
          <w:b/>
          <w:sz w:val="28"/>
          <w:szCs w:val="28"/>
        </w:rPr>
      </w:pPr>
      <w:r w:rsidRPr="009A4333">
        <w:rPr>
          <w:rFonts w:hint="eastAsia"/>
          <w:b/>
          <w:sz w:val="28"/>
          <w:szCs w:val="28"/>
        </w:rPr>
        <w:t xml:space="preserve"> вышедших на пенсию</w:t>
      </w:r>
      <w:r w:rsidR="002D715A"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A4333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Васильево-Ханжоновского 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A4333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4333" w:rsidRPr="009A4333">
        <w:rPr>
          <w:rFonts w:hint="eastAsia"/>
          <w:b/>
          <w:sz w:val="28"/>
          <w:szCs w:val="28"/>
        </w:rPr>
        <w:t>Социальная поддержка муниципальных служащих,</w:t>
      </w:r>
    </w:p>
    <w:p w:rsidR="002D715A" w:rsidRDefault="009A4333" w:rsidP="000C4567">
      <w:pPr>
        <w:pStyle w:val="Standard"/>
        <w:jc w:val="center"/>
        <w:rPr>
          <w:b/>
          <w:sz w:val="28"/>
          <w:szCs w:val="28"/>
        </w:rPr>
      </w:pPr>
      <w:proofErr w:type="gramStart"/>
      <w:r w:rsidRPr="009A4333">
        <w:rPr>
          <w:rFonts w:hint="eastAsia"/>
          <w:b/>
          <w:sz w:val="28"/>
          <w:szCs w:val="28"/>
        </w:rPr>
        <w:t>вышедших</w:t>
      </w:r>
      <w:proofErr w:type="gramEnd"/>
      <w:r w:rsidRPr="009A4333">
        <w:rPr>
          <w:rFonts w:hint="eastAsia"/>
          <w:b/>
          <w:sz w:val="28"/>
          <w:szCs w:val="28"/>
        </w:rPr>
        <w:t xml:space="preserve"> на пенсию</w:t>
      </w:r>
      <w:r w:rsidR="002D715A"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795" w:type="dxa"/>
        <w:tblInd w:w="-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2D715A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C45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Васильево-Ханжоновского сельского поселения «</w:t>
            </w:r>
            <w:r w:rsidR="009A4333" w:rsidRPr="009A4333">
              <w:rPr>
                <w:rFonts w:hint="eastAsia"/>
                <w:sz w:val="28"/>
                <w:szCs w:val="28"/>
              </w:rPr>
              <w:t>Социальная поддержка муниципальных служащих, вышедших на пенсию</w:t>
            </w:r>
            <w:r>
              <w:rPr>
                <w:sz w:val="28"/>
                <w:szCs w:val="28"/>
              </w:rPr>
              <w:t>»(далее — муниципальная программа)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br/>
              <w:t xml:space="preserve">программы   Васильево-Ханжоновского сельского поселения 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4344C2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172534" w:rsidP="004344C2">
            <w:pPr>
              <w:pStyle w:val="Standard"/>
              <w:ind w:lef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1.«Пенсия за выслугу лет </w:t>
            </w:r>
            <w:r w:rsidR="004344C2">
              <w:rPr>
                <w:sz w:val="28"/>
                <w:szCs w:val="28"/>
              </w:rPr>
              <w:t>муниципальным служащим, вышедшим на пенсию по старости»</w:t>
            </w:r>
          </w:p>
          <w:p w:rsidR="004344C2" w:rsidRDefault="004344C2" w:rsidP="004344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«Нормативное правовое регулирование в сфере</w:t>
            </w:r>
            <w:r w:rsidR="00172534">
              <w:rPr>
                <w:sz w:val="28"/>
                <w:szCs w:val="28"/>
              </w:rPr>
              <w:t xml:space="preserve"> социальной поддержки </w:t>
            </w:r>
            <w:r w:rsidR="00A830B6">
              <w:rPr>
                <w:sz w:val="28"/>
                <w:szCs w:val="28"/>
              </w:rPr>
              <w:t>муниципальных служащих, вышедших на пенсию по старости»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>муниципальной  программы Васильево-</w:t>
            </w:r>
            <w:r>
              <w:rPr>
                <w:sz w:val="28"/>
                <w:szCs w:val="28"/>
              </w:rPr>
              <w:lastRenderedPageBreak/>
              <w:t xml:space="preserve">Ханжоновского сельского поселения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09435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D715A" w:rsidTr="002D715A">
        <w:trPr>
          <w:trHeight w:val="114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 программы  Васильево-Ханжоновского сельского поселения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172534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повышение качества жизни неработающим муниципальным служащим.</w:t>
            </w:r>
          </w:p>
        </w:tc>
      </w:tr>
      <w:tr w:rsidR="002D715A" w:rsidTr="002D715A">
        <w:trPr>
          <w:trHeight w:val="147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программы       Васильево-Ханжоновского сельского поселения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172534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социа</w:t>
            </w:r>
            <w:r w:rsidR="00172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льной защищенности неработающих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служащих Васильево-Ханжоновского сельского поселения.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DE35E7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получивших социальную поддержку, в общей численности лиц, обратившихся за ее получением муниципальных служащих, вышедших на пенсию по старости.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Васильево-Ханжоновского сельского поселения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5E7" w:rsidRDefault="00DE35E7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2D715A" w:rsidRDefault="00DE35E7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1 618,4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C70D32" w:rsidP="008432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  <w:r>
                    <w:t>3</w:t>
                  </w:r>
                  <w:r w:rsidR="007D5307">
                    <w:rPr>
                      <w:rFonts w:hint="eastAsia"/>
                    </w:rPr>
                    <w:t>,</w:t>
                  </w:r>
                  <w:r>
                    <w:t>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C70D32" w:rsidP="008432E7">
                  <w:pPr>
                    <w:jc w:val="center"/>
                    <w:rPr>
                      <w:rFonts w:hint="eastAsia"/>
                    </w:rPr>
                  </w:pPr>
                  <w:r>
                    <w:t>133,4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  <w:tr w:rsidR="002D715A" w:rsidTr="002D715A">
        <w:trPr>
          <w:trHeight w:val="2385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муниципальной программы                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7F3" w:rsidRDefault="003137F3" w:rsidP="003137F3">
            <w:pPr>
              <w:pStyle w:val="ConsPlusNormal"/>
              <w:widowControl/>
              <w:ind w:left="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32E7">
              <w:rPr>
                <w:rFonts w:ascii="Times New Roman" w:hAnsi="Times New Roman" w:cs="Times New Roman"/>
                <w:sz w:val="28"/>
                <w:szCs w:val="28"/>
              </w:rPr>
              <w:t>Снижение бедности среди получателей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сферы применения адресного принципа ее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15A" w:rsidRDefault="003137F3" w:rsidP="003137F3">
            <w:pPr>
              <w:pStyle w:val="ConsPlusNormal"/>
              <w:widowControl/>
              <w:ind w:left="65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2.Обеспечение поддержки и содействие социальной адаптации граждан, попавших в трудную жизненную ситуацию или находящихся в социально-опасном положении.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C4213">
      <w:pPr>
        <w:pStyle w:val="ConsPlusCell"/>
        <w:ind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</w:t>
      </w:r>
      <w:r w:rsidR="003137F3">
        <w:rPr>
          <w:b/>
          <w:sz w:val="28"/>
          <w:szCs w:val="28"/>
        </w:rPr>
        <w:t xml:space="preserve">Пенсия за выслугу лет </w:t>
      </w:r>
      <w:r w:rsidR="002C4213">
        <w:rPr>
          <w:b/>
          <w:sz w:val="28"/>
          <w:szCs w:val="28"/>
        </w:rPr>
        <w:t>муниципальным служащим, вышедшим на пенсию по старости</w:t>
      </w:r>
      <w:r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2D715A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02EE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</w:t>
            </w:r>
            <w:r w:rsidR="002C4213" w:rsidRPr="002C4213">
              <w:rPr>
                <w:rFonts w:hint="eastAsia"/>
                <w:sz w:val="28"/>
                <w:szCs w:val="28"/>
              </w:rPr>
              <w:t>Пенсия за выслугу лет муниципальным служащим, вышедшим на пенсию по старости»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715A"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</w:tr>
      <w:tr w:rsidR="002D715A" w:rsidTr="002D715A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2D715A" w:rsidTr="002D715A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002EE3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Исполнение обязательств по выплате пенсии за выслугу лет по старости муниципальным служащим 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Pr="00CA166B" w:rsidRDefault="00CA166B" w:rsidP="002D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4213">
              <w:rPr>
                <w:rFonts w:ascii="Times New Roman" w:hAnsi="Times New Roman" w:cs="Times New Roman"/>
                <w:sz w:val="28"/>
                <w:szCs w:val="28"/>
              </w:rPr>
              <w:t>дельный вес граждан</w:t>
            </w:r>
            <w:r w:rsidR="009A7E04">
              <w:rPr>
                <w:rFonts w:ascii="Times New Roman" w:hAnsi="Times New Roman" w:cs="Times New Roman"/>
                <w:sz w:val="28"/>
                <w:szCs w:val="28"/>
              </w:rPr>
              <w:t>, получающих пенсию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выслугу лет по старости, в общей численности лиц, обратившихся за получением мер социальной поддержки.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2D715A" w:rsidRDefault="00CA166B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1 618,4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C70D32" w:rsidP="00CA166B">
                  <w:pPr>
                    <w:jc w:val="center"/>
                    <w:rPr>
                      <w:rFonts w:hint="eastAsia"/>
                    </w:rPr>
                  </w:pPr>
                  <w:r>
                    <w:t>133,4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C70D32" w:rsidP="007D5307">
                  <w:pPr>
                    <w:jc w:val="center"/>
                    <w:rPr>
                      <w:rFonts w:hint="eastAsia"/>
                    </w:rPr>
                  </w:pPr>
                  <w:r>
                    <w:t>133,4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CA166B" w:rsidP="002D715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отдельных категорий граждан.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CA166B" w:rsidRDefault="00CA166B" w:rsidP="00CA166B">
      <w:pPr>
        <w:pStyle w:val="ConsPlusCell"/>
        <w:ind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</w:t>
      </w:r>
      <w:r w:rsidR="00D70556">
        <w:rPr>
          <w:b/>
          <w:sz w:val="28"/>
          <w:szCs w:val="28"/>
        </w:rPr>
        <w:t>Нормативное правовое регулирование в сфере социальной поддержки муниципальных служащих, вышедших на пенсию по старости»</w:t>
      </w:r>
    </w:p>
    <w:p w:rsidR="00CA166B" w:rsidRDefault="00CA166B" w:rsidP="00CA166B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CA166B" w:rsidTr="00172534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CA166B">
              <w:rPr>
                <w:sz w:val="28"/>
                <w:szCs w:val="28"/>
              </w:rPr>
              <w:t>. «</w:t>
            </w:r>
            <w:r w:rsidRPr="00D70556">
              <w:rPr>
                <w:rFonts w:hint="eastAsia"/>
                <w:sz w:val="28"/>
                <w:szCs w:val="28"/>
              </w:rPr>
              <w:t>Нормативное правовое регулирование в сфере социальной поддержки муниципальных служащих, вышедших на пенсию по старости»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Васильево-Ханжоновского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CA166B" w:rsidTr="00172534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нормативного правового регулирования, своевременное и качественное внесение изменений в нормативные правовые акты в сфере социальной поддержки муниципальных служащих, вышедших на пенсию по старости (по мере необходимости)</w:t>
            </w:r>
          </w:p>
        </w:tc>
      </w:tr>
      <w:tr w:rsidR="00CA166B" w:rsidTr="00172534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эффективной политики</w:t>
            </w:r>
            <w:r w:rsidR="00002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области социальной поддержки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служащих, вышедших на пенсию по старости.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Pr="00CA166B" w:rsidRDefault="00D70556" w:rsidP="0017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расходных обязательств бюджета Васильево-Ханжоновского сельского поселения в области социальной поддержки </w:t>
            </w:r>
            <w:r w:rsidR="006B02E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вышедших на пенсию по старости.</w:t>
            </w:r>
          </w:p>
          <w:p w:rsidR="00CA166B" w:rsidRDefault="00CA166B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6B02E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CA166B" w:rsidTr="00172534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</w:tbl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A166B" w:rsidTr="00172534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CA166B" w:rsidRDefault="00CA166B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6B02E6" w:rsidP="00002EE3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внесение изменений в нормативные правовые акты Васильево-Ханжоновского сельского поселения в сфере социальной поддержки муниципальных служащих, вышедших на пенсию по старости.</w:t>
            </w:r>
          </w:p>
        </w:tc>
      </w:tr>
    </w:tbl>
    <w:p w:rsidR="00CA166B" w:rsidRDefault="00CA166B" w:rsidP="00CA166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6B02E6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EC7401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2D715A" w:rsidRDefault="002D715A" w:rsidP="002D715A">
      <w:pPr>
        <w:pStyle w:val="Standard"/>
        <w:jc w:val="center"/>
        <w:rPr>
          <w:sz w:val="28"/>
          <w:szCs w:val="28"/>
        </w:rPr>
      </w:pPr>
    </w:p>
    <w:p w:rsidR="002D715A" w:rsidRDefault="00EC7401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представляет собой систему правовых, экономических, организационных и иных мер, гарантированных государством муниципальным служащим. Категории получателей социальной поддержки, меры социальной поддержки и условия ее предоставления определены следующими</w:t>
      </w:r>
      <w:r w:rsidR="00C86EB3">
        <w:rPr>
          <w:sz w:val="28"/>
          <w:szCs w:val="28"/>
        </w:rPr>
        <w:t xml:space="preserve"> нормативными правовыми актами: 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15.12.2001г. №166-ФЗ «О государственном пенсионном обеспечении в Российской Федерации»;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24.11.1995г. № 181-ФЗ «О социальной защите инвалидов в Российской Федерации»;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09.10.2007г. №786-ЗС «О муниципальной службе в Ростовской области»;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15.02.2008г.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Стратегии социально-экономического развития Ростовской области на период до 2030 года.</w:t>
      </w:r>
    </w:p>
    <w:p w:rsidR="00F56280" w:rsidRDefault="00C86EB3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система</w:t>
      </w:r>
      <w:r w:rsidR="00F56280">
        <w:rPr>
          <w:sz w:val="28"/>
          <w:szCs w:val="28"/>
        </w:rPr>
        <w:t xml:space="preserve"> социальной поддержки базируется на ряде принципиальных положений, в том числе:</w:t>
      </w:r>
    </w:p>
    <w:p w:rsidR="00614D39" w:rsidRDefault="00614D39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добровольность предоставления мер социальной поддержки;</w:t>
      </w:r>
    </w:p>
    <w:p w:rsidR="00614D39" w:rsidRDefault="00614D39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</w:p>
    <w:p w:rsidR="00614D39" w:rsidRDefault="00080E50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качественными характеристиками современной системы социальной поддержки  являются следующие:</w:t>
      </w:r>
    </w:p>
    <w:p w:rsidR="00080E50" w:rsidRDefault="00080E5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1.Сочетание страховых и не страховых принципов предоставления мер социальной поддержки и, соответственно, их финансирование за счет средств федерального бюджета, бюджетов субъектов Российской Федерации, местных бюджетов и/или  бюджетов государственных внебюджетных фондов.</w:t>
      </w:r>
    </w:p>
    <w:p w:rsidR="00080E50" w:rsidRDefault="00080E5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2.Преимущественно заявительный принцип предоставлени</w:t>
      </w:r>
      <w:r w:rsidR="000310DE">
        <w:rPr>
          <w:sz w:val="28"/>
          <w:szCs w:val="28"/>
        </w:rPr>
        <w:t>я мер социальной поддержки, предусматривающий обращение гражданина или его законного представителя в письменной или электронной форме в органы  местного самоуправления о предоставлении мер социальной поддержки.</w:t>
      </w:r>
    </w:p>
    <w:p w:rsidR="000310DE" w:rsidRDefault="000310DE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3.Дифференциация подходов к предоставлению мер социальной поддержки, учитывающая особенности контингентов получателей, в том числе:</w:t>
      </w:r>
    </w:p>
    <w:p w:rsidR="00D8184D" w:rsidRDefault="000310DE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подход, при котором меры социальной поддержки предоставляются отдельным категориям муниципальных служащих в связи с особыми условиями, ограничениями и рисками;</w:t>
      </w:r>
    </w:p>
    <w:p w:rsidR="000310DE" w:rsidRDefault="00D8184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категориальный подход, при котором меры социальной поддержки гражданам предоставляются: в связи с попаданием в трудную жизненную ситуацию</w:t>
      </w:r>
      <w:r w:rsidR="00186BF0">
        <w:rPr>
          <w:sz w:val="28"/>
          <w:szCs w:val="28"/>
        </w:rPr>
        <w:t xml:space="preserve"> –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вооруженных и межэтнических конфликтов, катастроф природного и техногенного характера (беженцы, вынужденные переселенцы) и другими причинами;</w:t>
      </w:r>
    </w:p>
    <w:p w:rsidR="00186BF0" w:rsidRDefault="00186BF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предоставляется с учетом их экономического потенциала (доходов, имущества).</w:t>
      </w:r>
    </w:p>
    <w:p w:rsidR="00186BF0" w:rsidRDefault="00186BF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4.Дифференциация форм социальной поддержки, с учетом</w:t>
      </w:r>
      <w:r w:rsidR="0095125F">
        <w:rPr>
          <w:sz w:val="28"/>
          <w:szCs w:val="28"/>
        </w:rPr>
        <w:t xml:space="preserve"> особенностей контингентов получателей, предусматривающая:</w:t>
      </w:r>
    </w:p>
    <w:p w:rsidR="0095125F" w:rsidRDefault="0095125F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мер социальной поддержки в денежной форме – в виде ежемесячных денежных выплат, социальных доплат к пенсиям,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95125F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в форме льгот – внеочередной прием в учреждения социального обслуживания; преимущество при вступлении в садоводческие объединения; внеочередная установка квартирного телефона и пр.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5.Дифференциация сроков и периодичности предоставления мер социальной поддержки – постоянная, на определенный срок, либо разовая.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поддержки, особенно предоставляемые в денежной форме, являются одним из источников обеспечения денежных доходов муниципальных служащих. В этом качестве они выступают в качестве одного из инструментов предотвращения бедности.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граждан в мерах социальной поддержки будет возрастать: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</w:t>
      </w:r>
      <w:r w:rsidR="00D02798">
        <w:rPr>
          <w:sz w:val="28"/>
          <w:szCs w:val="28"/>
        </w:rPr>
        <w:t xml:space="preserve"> и их удельного веса в населении Васильево-Ханжоновского сельского поселения.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сохранения в перспективе ряда имеющих инерционный характер негативных социальных явлений, к числу которых относятся: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материальное неблагополучие, проявляющееся в малообеспеченности, бедности (абсолютной и относительной) части населения;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неблагополучие, связанное с семейными конфликтами, социальным сиротством, беспризорностью и безнадзорностью;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неблагополучие, связанное с инвалидностью, алкоголизмом, наркоманией, токсикоманией, состоянием психического здоровья, социально опасными заболеваниями граждан</w:t>
      </w:r>
      <w:r w:rsidR="00485DCC">
        <w:rPr>
          <w:sz w:val="28"/>
          <w:szCs w:val="28"/>
        </w:rPr>
        <w:t>.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последствий этих распространенных явлений потребует: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гражданам, оказавшимся в трудной жизненной ситуации, установленных законодательством мер социальной поддержки в денежной и натуральной формах;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граждан.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потребность граждан в мерах социальной поддержки</w:t>
      </w:r>
      <w:r w:rsidR="00F5538C">
        <w:rPr>
          <w:sz w:val="28"/>
          <w:szCs w:val="28"/>
        </w:rPr>
        <w:t xml:space="preserve"> будет снижаться:</w:t>
      </w:r>
    </w:p>
    <w:p w:rsidR="00F5538C" w:rsidRDefault="00F5538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естественной убыли и сокращения численности населения. Этот процесс будет сопровождаться снижением объемов социальной поддержки и соответствующих расходов бюджета Васильево-Ханжоновского сельского поселения;</w:t>
      </w:r>
    </w:p>
    <w:p w:rsidR="00F5538C" w:rsidRDefault="00F5538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малообеспеченного населения, потребности в их социальной поддержке</w:t>
      </w:r>
      <w:r w:rsidR="00AF6DCD">
        <w:rPr>
          <w:sz w:val="28"/>
          <w:szCs w:val="28"/>
        </w:rPr>
        <w:t xml:space="preserve"> в денежной и натуральной формах и в соответствующих расходах из бюджетов субъектов Российской Федерации.</w:t>
      </w:r>
    </w:p>
    <w:p w:rsidR="00AF6DCD" w:rsidRDefault="00AF6DC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бюджетной системы.</w:t>
      </w:r>
    </w:p>
    <w:p w:rsidR="00AF6DCD" w:rsidRDefault="00AF6DC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прочих равных условиях</w:t>
      </w:r>
      <w:r w:rsidR="002B7276">
        <w:rPr>
          <w:sz w:val="28"/>
          <w:szCs w:val="28"/>
        </w:rPr>
        <w:t>,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базовых отраслях экономики, принимаемых мер по совершенствованию налоговой и инвестиционной политики, выравниванию уровней социально-экономического развития регионов.</w:t>
      </w:r>
    </w:p>
    <w:p w:rsidR="002B7276" w:rsidRDefault="002B7276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муниципальной программы «Социальная поддержка муниципальных служащих, вышедших на пенсию по</w:t>
      </w:r>
      <w:r w:rsidR="00002EE3">
        <w:rPr>
          <w:sz w:val="28"/>
          <w:szCs w:val="28"/>
        </w:rPr>
        <w:t xml:space="preserve"> старости»</w:t>
      </w:r>
      <w:r>
        <w:rPr>
          <w:sz w:val="28"/>
          <w:szCs w:val="28"/>
        </w:rPr>
        <w:t xml:space="preserve"> определены исходя из концепции долгосрочного социально-экономического развития Васильево-Ханжоновского сельского поселения на период до 2030 года, и предусматривает достижение следующих целей:</w:t>
      </w:r>
    </w:p>
    <w:p w:rsidR="002B7276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276">
        <w:rPr>
          <w:sz w:val="28"/>
          <w:szCs w:val="28"/>
        </w:rPr>
        <w:t xml:space="preserve"> обеспечение эффективного </w:t>
      </w:r>
      <w:r>
        <w:rPr>
          <w:sz w:val="28"/>
          <w:szCs w:val="28"/>
        </w:rPr>
        <w:t>функционирования системы социальных гарантий (социальной защиты);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социальных услуг высокого качества для всех </w:t>
      </w:r>
      <w:r>
        <w:rPr>
          <w:sz w:val="28"/>
          <w:szCs w:val="28"/>
        </w:rPr>
        <w:lastRenderedPageBreak/>
        <w:t>нуждающихся граждан пожилого возраста и инвалидов.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цели муниципальной программы: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роста благосостояния получателей мер социальной поддержки;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социального обслуживания граждан.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целей муниципальной программы Администрации Васильево-Ханжоновского сельского поселения «Социальная поддержка муниципальных служащих, вышедших на пенсию по старости» (далее муниципальная программа) производится посредством следующих показателей: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граждан, получающих социальную поддержку, в общей численности отдельных категорий граждан в Администрации Васильево-Ханжоновского сельского поселения.</w:t>
      </w:r>
    </w:p>
    <w:p w:rsidR="00243BA1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муниципальной программы с позиции обеспечения роста материального благосостояния граждан. Показатель определяется на основе распределения граждан по величине среднедушевых денежных доходов путем их соизмерения с величиной прожиточного минимума.</w:t>
      </w:r>
    </w:p>
    <w:p w:rsidR="000B1DFA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данного показателя в качестве целевого предполагает, что мероприятия как муниципальной программы в целом, так и входящих в ее состав подпрограмм, должны ориентироваться на необходимость и, способствовать снижению уровня бедности граждан в муниципальном образовании на основе социальной поддержки.</w:t>
      </w:r>
    </w:p>
    <w:p w:rsidR="000B1DFA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F11D5B">
        <w:rPr>
          <w:sz w:val="28"/>
          <w:szCs w:val="28"/>
        </w:rPr>
        <w:t>мероприятий муниципальной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граждан, снижению бедности, сокращению дифференциации населения по уровню доходов.</w:t>
      </w:r>
    </w:p>
    <w:p w:rsidR="00F11D5B" w:rsidRDefault="00F11D5B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будет способствовать достижению следующих социально-экономических результатов, в том числе, носящих макроэкономический характер: расширение масштабов адресной поддержки, оказываемой гражданам, при прочих</w:t>
      </w:r>
      <w:r w:rsidR="001A53BD">
        <w:rPr>
          <w:sz w:val="28"/>
          <w:szCs w:val="28"/>
        </w:rPr>
        <w:t xml:space="preserve"> равных условиях; создаст основу для снижения бедности,  сокращения неравенства, улучшения социального климата в обществе и, в то же время, для более эффективного использования средств бюджетной системы Васильево-Ханжоновского сельского поселения.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 муниципальной программы приведены в приложении № 3.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1A53BD" w:rsidRPr="00733C81" w:rsidRDefault="002D715A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1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 муниципальной программе 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>сельского поселения</w:t>
      </w:r>
    </w:p>
    <w:p w:rsidR="00733C81" w:rsidRPr="00733C81" w:rsidRDefault="00733C81" w:rsidP="00733C81">
      <w:pPr>
        <w:pStyle w:val="Standard"/>
        <w:jc w:val="right"/>
        <w:rPr>
          <w:sz w:val="20"/>
          <w:szCs w:val="20"/>
        </w:rPr>
      </w:pPr>
      <w:r w:rsidRPr="00733C81">
        <w:rPr>
          <w:sz w:val="20"/>
          <w:szCs w:val="20"/>
        </w:rPr>
        <w:t xml:space="preserve"> «</w:t>
      </w:r>
      <w:r w:rsidRPr="00733C81">
        <w:rPr>
          <w:rFonts w:hint="eastAsia"/>
          <w:sz w:val="20"/>
          <w:szCs w:val="20"/>
        </w:rPr>
        <w:t>Социальная поддержка муниципальных служащих,</w:t>
      </w:r>
    </w:p>
    <w:p w:rsidR="00733C81" w:rsidRPr="00733C81" w:rsidRDefault="00733C81" w:rsidP="00733C81">
      <w:pPr>
        <w:pStyle w:val="Standard"/>
        <w:jc w:val="right"/>
        <w:rPr>
          <w:sz w:val="20"/>
          <w:szCs w:val="20"/>
        </w:rPr>
      </w:pPr>
      <w:proofErr w:type="gramStart"/>
      <w:r w:rsidRPr="00733C81">
        <w:rPr>
          <w:rFonts w:hint="eastAsia"/>
          <w:sz w:val="20"/>
          <w:szCs w:val="20"/>
        </w:rPr>
        <w:t>вышедших</w:t>
      </w:r>
      <w:proofErr w:type="gramEnd"/>
      <w:r w:rsidRPr="00733C81">
        <w:rPr>
          <w:rFonts w:hint="eastAsia"/>
          <w:sz w:val="20"/>
          <w:szCs w:val="20"/>
        </w:rPr>
        <w:t xml:space="preserve"> на пенсию</w:t>
      </w:r>
      <w:r w:rsidRPr="00733C81">
        <w:rPr>
          <w:sz w:val="20"/>
          <w:szCs w:val="20"/>
        </w:rPr>
        <w:t>»</w:t>
      </w:r>
    </w:p>
    <w:p w:rsidR="002D715A" w:rsidRPr="002D715A" w:rsidRDefault="002D715A" w:rsidP="002D715A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ar-SA"/>
        </w:rPr>
      </w:pPr>
    </w:p>
    <w:p w:rsidR="00AD724E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0" w:name="Par6531"/>
      <w:bookmarkEnd w:id="0"/>
      <w:r w:rsidRPr="00AD724E">
        <w:rPr>
          <w:rFonts w:ascii="Times New Roman" w:eastAsia="Times New Roman" w:hAnsi="Times New Roman" w:cs="Times New Roman"/>
          <w:b/>
          <w:szCs w:val="28"/>
          <w:lang w:bidi="ar-SA"/>
        </w:rPr>
        <w:t>СВЕДЕНИЯ</w:t>
      </w:r>
    </w:p>
    <w:p w:rsidR="002D715A" w:rsidRPr="005472E5" w:rsidRDefault="00AD724E" w:rsidP="005472E5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724E">
        <w:rPr>
          <w:rFonts w:ascii="Times New Roman" w:eastAsia="Times New Roman" w:hAnsi="Times New Roman" w:cs="Times New Roman"/>
          <w:sz w:val="28"/>
          <w:szCs w:val="28"/>
          <w:lang w:bidi="ar-SA"/>
        </w:rPr>
        <w:t>о показателях (индикаторах) муниципальной программы, подпрограммы</w:t>
      </w:r>
      <w:r w:rsidR="009E249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Социальная по</w:t>
      </w:r>
      <w:r w:rsid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ддержка муниципальных служащих,</w:t>
      </w:r>
      <w:r w:rsidR="009E249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вышедших на пенсию»</w:t>
      </w:r>
    </w:p>
    <w:tbl>
      <w:tblPr>
        <w:tblW w:w="15099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020"/>
        <w:gridCol w:w="97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969"/>
      </w:tblGrid>
      <w:tr w:rsidR="002D715A" w:rsidRPr="002D715A" w:rsidTr="002D715A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№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ar-SA"/>
              </w:rPr>
              <w:t>/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муниципальной программы, подпрограммы,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Вид показателя\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еденица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измерения</w:t>
            </w:r>
          </w:p>
        </w:tc>
        <w:tc>
          <w:tcPr>
            <w:tcW w:w="115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Значения показателей</w:t>
            </w:r>
          </w:p>
        </w:tc>
      </w:tr>
      <w:tr w:rsidR="002D715A" w:rsidRPr="002D715A" w:rsidTr="002D715A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2019 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2020 год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2021год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2022год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2023год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2024год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2025год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2026год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2027год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2028год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2029год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2030год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Васильево-Ханжоновского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сельского поселения</w:t>
            </w:r>
          </w:p>
          <w:p w:rsidR="002D715A" w:rsidRPr="002D715A" w:rsidRDefault="002D715A" w:rsidP="00733C81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«</w:t>
            </w:r>
            <w:r w:rsidR="001A53B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Социальная поддержка муниципальных служащих, вышедших на пенсию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»</w:t>
            </w:r>
          </w:p>
        </w:tc>
      </w:tr>
      <w:tr w:rsidR="00733C81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733C8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Показатель 1.Доля граждан, получивших социальную поддержку, в общей численности лиц, обратившихся за ее получением лиц, замещавших муниципальные должности и муниципальных служащих, вышедших на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пенсию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Ведомственный</w:t>
            </w:r>
            <w:r w:rsidR="008E6933">
              <w:rPr>
                <w:rFonts w:ascii="Times New Roman" w:eastAsia="Times New Roman" w:hAnsi="Times New Roman" w:cs="Times New Roman"/>
                <w:bCs/>
                <w:lang w:bidi="ar-SA"/>
              </w:rPr>
              <w:t>\</w:t>
            </w:r>
          </w:p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процентов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0E5D21">
            <w:pPr>
              <w:autoSpaceDE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002EE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.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Подпрограмма </w:t>
            </w:r>
            <w:r w:rsidR="00733C81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1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«</w:t>
            </w:r>
            <w:r w:rsidR="00E538DF" w:rsidRPr="00E538DF">
              <w:rPr>
                <w:rFonts w:ascii="Times New Roman" w:eastAsia="Times New Roman" w:hAnsi="Times New Roman" w:cs="Times New Roman" w:hint="eastAsia"/>
                <w:sz w:val="23"/>
                <w:szCs w:val="23"/>
                <w:lang w:bidi="ar-SA"/>
              </w:rPr>
              <w:t>«Пенсия за выслугу лет муниципальным служащим, вышедшим на пенсию по старости»</w:t>
            </w:r>
            <w:r w:rsidR="00AC39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»</w:t>
            </w:r>
          </w:p>
        </w:tc>
      </w:tr>
      <w:tr w:rsidR="008E6933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7821D6" w:rsidRDefault="008E6933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821D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Показатель 1.1</w:t>
            </w:r>
          </w:p>
          <w:p w:rsidR="008E6933" w:rsidRPr="002D715A" w:rsidRDefault="008E6933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821D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граждан, получающих социальную пенсию за выслугу лет по старости, в общей численности лиц, замещавших муниципальные должности и муниципальных служащих.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8E6933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\</w:t>
            </w:r>
          </w:p>
          <w:p w:rsidR="008E6933" w:rsidRPr="002D715A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A60D9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  <w:tr w:rsidR="008E6933" w:rsidRPr="002D715A" w:rsidTr="00A60D93">
        <w:trPr>
          <w:trHeight w:val="506"/>
        </w:trPr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color w:val="000000"/>
                <w:lang w:bidi="ar-SA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а 2</w:t>
            </w:r>
            <w:r w:rsidRPr="008E6933">
              <w:rPr>
                <w:rFonts w:ascii="Times New Roman" w:eastAsia="Times New Roman" w:hAnsi="Times New Roman" w:cs="Times New Roman" w:hint="eastAsia"/>
                <w:bCs/>
                <w:color w:val="000000"/>
                <w:lang w:bidi="ar-SA"/>
              </w:rPr>
              <w:t xml:space="preserve">  «Нормативное правовое регулирование в сфере социальной поддержки муниципальных служащих, вышедших на пенсию по старости»</w:t>
            </w:r>
          </w:p>
        </w:tc>
      </w:tr>
      <w:tr w:rsidR="00183145" w:rsidRPr="002D715A" w:rsidTr="004D2CB7">
        <w:trPr>
          <w:trHeight w:val="301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2D715A" w:rsidRDefault="00183145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3.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7821D6" w:rsidRDefault="00183145" w:rsidP="005472E5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821D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Показатель 2.1 исполнение расходных обязательств бюджета</w:t>
            </w:r>
            <w:r w:rsidRPr="007821D6">
              <w:rPr>
                <w:rFonts w:ascii="Times New Roman" w:eastAsia="Times New Roman" w:hAnsi="Times New Roman" w:cs="Times New Roman" w:hint="eastAsia"/>
                <w:sz w:val="22"/>
                <w:szCs w:val="22"/>
                <w:lang w:bidi="ar-SA"/>
              </w:rPr>
              <w:t>Васильево-Ханжоновского</w:t>
            </w:r>
          </w:p>
          <w:p w:rsidR="00183145" w:rsidRPr="002D715A" w:rsidRDefault="00183145" w:rsidP="005472E5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821D6">
              <w:rPr>
                <w:rFonts w:ascii="Times New Roman" w:eastAsia="Times New Roman" w:hAnsi="Times New Roman" w:cs="Times New Roman" w:hint="eastAsia"/>
                <w:sz w:val="22"/>
                <w:szCs w:val="22"/>
                <w:lang w:bidi="ar-SA"/>
              </w:rPr>
              <w:t>сельского поселения</w:t>
            </w:r>
            <w:r w:rsidRPr="007821D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в области социальной поддержки лиц, занимавших</w:t>
            </w:r>
            <w:r w:rsidRPr="007821D6">
              <w:rPr>
                <w:rFonts w:ascii="Times New Roman" w:eastAsia="Times New Roman" w:hAnsi="Times New Roman" w:cs="Times New Roman" w:hint="eastAsia"/>
                <w:sz w:val="22"/>
                <w:szCs w:val="22"/>
                <w:lang w:bidi="ar-SA"/>
              </w:rPr>
              <w:t>муниципальные должности и</w:t>
            </w: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</w:t>
            </w:r>
            <w:r w:rsidRPr="007821D6">
              <w:rPr>
                <w:rFonts w:ascii="Times New Roman" w:eastAsia="Times New Roman" w:hAnsi="Times New Roman" w:cs="Times New Roman" w:hint="eastAsia"/>
                <w:sz w:val="22"/>
                <w:szCs w:val="22"/>
                <w:lang w:bidi="ar-SA"/>
              </w:rPr>
              <w:t>муниципальных служащих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183145" w:rsidRDefault="00183145" w:rsidP="00183145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83145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Ведомственный\</w:t>
            </w:r>
          </w:p>
          <w:p w:rsidR="00183145" w:rsidRPr="002D715A" w:rsidRDefault="00183145" w:rsidP="00183145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83145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2D715A" w:rsidRDefault="00183145" w:rsidP="00A60D9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</w:tbl>
    <w:p w:rsid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821D6" w:rsidRDefault="007821D6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Приложение № 2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ind w:left="10773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kern w:val="2"/>
          <w:lang w:eastAsia="en-US" w:bidi="ar-SA"/>
        </w:rPr>
      </w:pPr>
      <w:r w:rsidRPr="00E538DF">
        <w:rPr>
          <w:rFonts w:ascii="Times New Roman" w:eastAsia="Calibri" w:hAnsi="Times New Roman" w:cs="Times New Roman"/>
          <w:b/>
          <w:kern w:val="2"/>
          <w:lang w:eastAsia="en-US" w:bidi="ar-SA"/>
        </w:rPr>
        <w:t xml:space="preserve">ПЕРЕЧЕНЬ 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lang w:eastAsia="en-US" w:bidi="ar-SA"/>
        </w:rPr>
        <w:t xml:space="preserve">основных мероприятий подпрограммы муниципальной программы </w:t>
      </w:r>
    </w:p>
    <w:p w:rsidR="00E538DF" w:rsidRDefault="00E538DF" w:rsidP="005472E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lang w:eastAsia="en-US" w:bidi="ar-SA"/>
        </w:rPr>
        <w:t>Васильево-Ханжоновского сельского поселения «Социальная поддержка муниципальных служащих, вышедших на пенсию</w:t>
      </w:r>
      <w:r w:rsidRPr="00E538DF">
        <w:rPr>
          <w:rFonts w:ascii="Times New Roman" w:eastAsia="Calibri" w:hAnsi="Times New Roman" w:cs="Times New Roman"/>
          <w:b/>
          <w:kern w:val="2"/>
          <w:lang w:eastAsia="en-US" w:bidi="ar-SA"/>
        </w:rPr>
        <w:t>»</w:t>
      </w:r>
    </w:p>
    <w:p w:rsidR="00B936CD" w:rsidRPr="00E538DF" w:rsidRDefault="00B936CD" w:rsidP="005472E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601"/>
        <w:gridCol w:w="1793"/>
        <w:gridCol w:w="1344"/>
        <w:gridCol w:w="1595"/>
        <w:gridCol w:w="2423"/>
        <w:gridCol w:w="2543"/>
        <w:gridCol w:w="1902"/>
      </w:tblGrid>
      <w:tr w:rsidR="00E538DF" w:rsidRPr="00E538DF" w:rsidTr="00D6058C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№ </w:t>
            </w:r>
            <w:proofErr w:type="gramStart"/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п</w:t>
            </w:r>
            <w:proofErr w:type="gramEnd"/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Номер и наименование основного мероприятия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Ответственный исполнитель,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участник, </w:t>
            </w:r>
          </w:p>
        </w:tc>
        <w:tc>
          <w:tcPr>
            <w:tcW w:w="2939" w:type="dxa"/>
            <w:gridSpan w:val="2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Срок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Ожидаемый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непосредственный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результат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br/>
              <w:t>(краткое описание)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Последствия не реа</w:t>
            </w:r>
            <w:r w:rsidRPr="00E538DF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softHyphen/>
              <w:t>лизации основного мероприятия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Связь с показате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softHyphen/>
              <w:t>лями муниципальной программы (подпрограммы)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601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79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344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начала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реализации</w:t>
            </w:r>
          </w:p>
        </w:tc>
        <w:tc>
          <w:tcPr>
            <w:tcW w:w="1595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окончания реализации</w:t>
            </w:r>
          </w:p>
        </w:tc>
        <w:tc>
          <w:tcPr>
            <w:tcW w:w="242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54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902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</w:tr>
      <w:tr w:rsidR="00E538DF" w:rsidRPr="00E538DF" w:rsidTr="00D6058C">
        <w:trPr>
          <w:tblHeader/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1</w:t>
            </w:r>
          </w:p>
        </w:tc>
        <w:tc>
          <w:tcPr>
            <w:tcW w:w="2601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</w:t>
            </w:r>
          </w:p>
        </w:tc>
        <w:tc>
          <w:tcPr>
            <w:tcW w:w="179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5</w:t>
            </w:r>
          </w:p>
        </w:tc>
        <w:tc>
          <w:tcPr>
            <w:tcW w:w="242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6</w:t>
            </w:r>
          </w:p>
        </w:tc>
        <w:tc>
          <w:tcPr>
            <w:tcW w:w="254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7</w:t>
            </w:r>
          </w:p>
        </w:tc>
        <w:tc>
          <w:tcPr>
            <w:tcW w:w="1902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8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«Пенсия за выслугу лет муниципальным служащим, вышедшим на пенсию по старости»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Цель программы.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Повышение уровня жизни граждан – получателей мер социальной поддержки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Задача 1 подпрограммы 1</w:t>
            </w:r>
            <w:r w:rsidR="00D6058C" w:rsidRPr="00D6058C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Исполнение обязательств по выплате пенсии за выслугу лет по старости муниципальным служащим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E538DF" w:rsidRPr="00E538DF" w:rsidRDefault="00D6058C" w:rsidP="00D605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793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Администрация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Васильево-Ханжоновского сельского поселения</w:t>
            </w:r>
          </w:p>
        </w:tc>
        <w:tc>
          <w:tcPr>
            <w:tcW w:w="1344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01 января </w:t>
            </w:r>
          </w:p>
          <w:p w:rsidR="00E538DF" w:rsidRPr="00E538DF" w:rsidRDefault="00E538DF" w:rsidP="00D605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201</w:t>
            </w:r>
            <w:r w:rsid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9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г.</w:t>
            </w:r>
          </w:p>
        </w:tc>
        <w:tc>
          <w:tcPr>
            <w:tcW w:w="1595" w:type="dxa"/>
            <w:shd w:val="clear" w:color="auto" w:fill="auto"/>
          </w:tcPr>
          <w:p w:rsidR="00E538DF" w:rsidRPr="00E538DF" w:rsidRDefault="00E538DF" w:rsidP="00D605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31 декабря 20</w:t>
            </w:r>
            <w:r w:rsid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0 г.</w:t>
            </w:r>
          </w:p>
        </w:tc>
        <w:tc>
          <w:tcPr>
            <w:tcW w:w="2423" w:type="dxa"/>
            <w:shd w:val="clear" w:color="auto" w:fill="auto"/>
          </w:tcPr>
          <w:p w:rsidR="00E538DF" w:rsidRPr="00E538DF" w:rsidRDefault="00D6058C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Снижение бедности  среди получателей мер социальной поддержки на основе расширения сферы применения адресного принципа</w:t>
            </w:r>
          </w:p>
        </w:tc>
        <w:tc>
          <w:tcPr>
            <w:tcW w:w="2543" w:type="dxa"/>
            <w:shd w:val="clear" w:color="auto" w:fill="auto"/>
          </w:tcPr>
          <w:p w:rsidR="00E538DF" w:rsidRPr="00E538DF" w:rsidRDefault="00D6058C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Увеличение</w:t>
            </w:r>
            <w:r w:rsidRP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бедности  среди получателей мер социальной поддержки</w:t>
            </w:r>
          </w:p>
        </w:tc>
        <w:tc>
          <w:tcPr>
            <w:tcW w:w="1902" w:type="dxa"/>
            <w:shd w:val="clear" w:color="auto" w:fill="auto"/>
          </w:tcPr>
          <w:p w:rsidR="00E538DF" w:rsidRPr="00E538DF" w:rsidRDefault="00E538DF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1</w:t>
            </w:r>
            <w:r w:rsidR="00D605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.1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C6142D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Цель программы2 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Осуществление нормативного правового регулирования, своевременное и качественное внесение изменений в нормативные правовые акты в сфере социальной поддержки муниципальных служащих, вышедших на пенсию</w:t>
            </w: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5472E5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Задача 1 подпрограммы </w:t>
            </w:r>
            <w:r w:rsidR="005472E5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2</w:t>
            </w:r>
            <w:r w:rsidRPr="00C6142D">
              <w:rPr>
                <w:rFonts w:ascii="Times New Roman" w:hAnsi="Times New Roman" w:cs="Times New Roman"/>
                <w:bCs/>
                <w:szCs w:val="28"/>
              </w:rPr>
              <w:t xml:space="preserve">Проведение эффективной политики в области социальной поддержки муниципальных служащих, вышедших на </w:t>
            </w:r>
            <w:r w:rsidRPr="00C6142D">
              <w:rPr>
                <w:rFonts w:ascii="Times New Roman" w:hAnsi="Times New Roman" w:cs="Times New Roman"/>
                <w:bCs/>
                <w:szCs w:val="28"/>
              </w:rPr>
              <w:lastRenderedPageBreak/>
              <w:t>пенсию</w:t>
            </w:r>
          </w:p>
        </w:tc>
      </w:tr>
      <w:tr w:rsidR="00C6142D" w:rsidRPr="00E538DF" w:rsidTr="00D6058C">
        <w:trPr>
          <w:jc w:val="center"/>
        </w:trPr>
        <w:tc>
          <w:tcPr>
            <w:tcW w:w="483" w:type="dxa"/>
            <w:shd w:val="clear" w:color="auto" w:fill="auto"/>
          </w:tcPr>
          <w:p w:rsidR="00C6142D" w:rsidRPr="00E538DF" w:rsidRDefault="00C6142D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601" w:type="dxa"/>
            <w:shd w:val="clear" w:color="auto" w:fill="auto"/>
          </w:tcPr>
          <w:p w:rsidR="00C6142D" w:rsidRDefault="00C6142D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Основное мероприятие 2.1 </w:t>
            </w:r>
            <w:r w:rsidR="00AD724E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 Приведение </w:t>
            </w:r>
            <w:r w:rsidR="00AD724E"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нормативных правовых актов Васильево-Ханжоновского сельского поселения</w:t>
            </w:r>
            <w:r w:rsidR="00AD724E"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 w:rsidR="00AD724E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793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Администрация </w:t>
            </w:r>
          </w:p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Васильево-Ханжоновского сельского поселения</w:t>
            </w:r>
          </w:p>
        </w:tc>
        <w:tc>
          <w:tcPr>
            <w:tcW w:w="1344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01 января </w:t>
            </w:r>
          </w:p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201</w:t>
            </w: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9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г.</w:t>
            </w:r>
          </w:p>
        </w:tc>
        <w:tc>
          <w:tcPr>
            <w:tcW w:w="1595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31 декабря 20</w:t>
            </w: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0 г.</w:t>
            </w:r>
          </w:p>
        </w:tc>
        <w:tc>
          <w:tcPr>
            <w:tcW w:w="2423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Своевременное и качественное изменение нормативных правовых актов</w:t>
            </w:r>
            <w:r w:rsidRPr="00C6142D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Васильево-Ханжоновского сельского поселения</w:t>
            </w:r>
          </w:p>
        </w:tc>
        <w:tc>
          <w:tcPr>
            <w:tcW w:w="2543" w:type="dxa"/>
            <w:shd w:val="clear" w:color="auto" w:fill="auto"/>
          </w:tcPr>
          <w:p w:rsidR="00C6142D" w:rsidRDefault="005472E5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Противоречие</w:t>
            </w:r>
            <w:r w:rsidR="00C6142D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федеральному и областному законодательству и как следствие, неполучение бывшими муниципальными служащими мер социальной поддержки</w:t>
            </w:r>
          </w:p>
        </w:tc>
        <w:tc>
          <w:tcPr>
            <w:tcW w:w="1902" w:type="dxa"/>
            <w:shd w:val="clear" w:color="auto" w:fill="auto"/>
          </w:tcPr>
          <w:p w:rsidR="00C6142D" w:rsidRPr="00E538DF" w:rsidRDefault="00C6142D" w:rsidP="00C6142D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  <w:p w:rsidR="00C6142D" w:rsidRPr="00E538DF" w:rsidRDefault="00C6142D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E538DF" w:rsidRPr="00E538DF" w:rsidRDefault="00E538DF" w:rsidP="00E538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538DF" w:rsidRDefault="00E538DF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936CD" w:rsidRDefault="00B936CD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7821D6" w:rsidRDefault="007821D6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F91011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F91011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F91011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Pr="00AD724E" w:rsidRDefault="00DA35F9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Pr="00AD724E" w:rsidRDefault="00BE17DD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AD724E" w:rsidRDefault="007821D6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Default="00BE17DD" w:rsidP="007821D6">
            <w:pPr>
              <w:jc w:val="center"/>
              <w:rPr>
                <w:rFonts w:hint="eastAsia"/>
              </w:rPr>
            </w:pPr>
            <w:r>
              <w:t>1618,4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BE17DD" w:rsidP="007821D6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BE17DD" w:rsidP="007821D6">
            <w:pPr>
              <w:jc w:val="center"/>
              <w:rPr>
                <w:rFonts w:hint="eastAsia"/>
              </w:rPr>
            </w:pPr>
            <w:r>
              <w:t>1618,4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BE17DD" w:rsidP="007821D6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AD724E" w:rsidRDefault="007821D6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BE17DD" w:rsidP="007821D6">
            <w:pPr>
              <w:jc w:val="center"/>
              <w:rPr>
                <w:rFonts w:hint="eastAsia"/>
              </w:rPr>
            </w:pPr>
            <w:r>
              <w:t>1618,4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BE17DD" w:rsidP="007821D6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BE17DD" w:rsidP="007821D6">
            <w:pPr>
              <w:jc w:val="center"/>
              <w:rPr>
                <w:rFonts w:hint="eastAsia"/>
              </w:rPr>
            </w:pPr>
            <w:r>
              <w:t>1618,4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BE17DD" w:rsidP="007821D6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8C688B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483DB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DC7541" w:rsidRPr="00A60D93" w:rsidTr="00E120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1" w:rsidRPr="00395978" w:rsidRDefault="00DC7541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DC7541" w:rsidRPr="00A60D93" w:rsidRDefault="00DC7541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Pr="00A60D93" w:rsidRDefault="00DC7541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Pr="00AD724E" w:rsidRDefault="00BE17DD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Pr="00E1203E" w:rsidRDefault="00BE17DD" w:rsidP="00DC7541">
            <w:pPr>
              <w:rPr>
                <w:rFonts w:hint="eastAsia"/>
              </w:rPr>
            </w:pPr>
            <w: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E17DD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DD" w:rsidRPr="00A60D93" w:rsidRDefault="00BE17D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DD" w:rsidRPr="00A60D93" w:rsidRDefault="00BE17D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7DD" w:rsidRPr="00AD724E" w:rsidRDefault="00BE17DD" w:rsidP="00BE17D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Pr="00E1203E" w:rsidRDefault="00BE17DD" w:rsidP="00BE17DD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E17DD" w:rsidRPr="00A60D93" w:rsidTr="00E120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DD" w:rsidRPr="00A60D93" w:rsidRDefault="00BE17D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7DD" w:rsidRPr="00A60D93" w:rsidRDefault="00BE17D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7DD" w:rsidRPr="00AD724E" w:rsidRDefault="00BE17DD" w:rsidP="0076373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Pr="00E1203E" w:rsidRDefault="00BE17DD" w:rsidP="0076373C">
            <w:pPr>
              <w:rPr>
                <w:rFonts w:hint="eastAsia"/>
              </w:rPr>
            </w:pPr>
            <w: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DD" w:rsidRDefault="00BE17DD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E17DD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DD" w:rsidRPr="00A60D93" w:rsidRDefault="00BE17D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DD" w:rsidRPr="00A60D93" w:rsidRDefault="00BE17D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7DD" w:rsidRPr="00AD724E" w:rsidRDefault="00BE17DD" w:rsidP="00BE17D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Pr="00E1203E" w:rsidRDefault="00BE17DD" w:rsidP="00BE17DD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DD" w:rsidRDefault="00BE17DD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B936CD" w:rsidRDefault="00B936CD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2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к постановлению Администрации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 сельского поселения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от  «</w:t>
      </w:r>
      <w:r w:rsidR="00110FF3">
        <w:rPr>
          <w:rFonts w:ascii="Times New Roman" w:eastAsia="Times New Roman" w:hAnsi="Times New Roman" w:cs="Times New Roman"/>
          <w:sz w:val="20"/>
          <w:szCs w:val="20"/>
          <w:lang w:bidi="ar-SA"/>
        </w:rPr>
        <w:t>09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»</w:t>
      </w:r>
      <w:r w:rsidR="00110FF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января 2019г</w:t>
      </w:r>
      <w:bookmarkStart w:id="1" w:name="_GoBack"/>
      <w:bookmarkEnd w:id="1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  <w:r w:rsidR="00110FF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№ </w:t>
      </w:r>
      <w:r w:rsidR="00110FF3">
        <w:rPr>
          <w:rFonts w:ascii="Times New Roman" w:eastAsia="Times New Roman" w:hAnsi="Times New Roman" w:cs="Times New Roman"/>
          <w:sz w:val="20"/>
          <w:szCs w:val="20"/>
          <w:lang w:bidi="ar-SA"/>
        </w:rPr>
        <w:t>13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постановлений Администрации Васильево-Ханжоновского сельского поселения,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признанных</w:t>
      </w:r>
      <w:proofErr w:type="gramEnd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утратившими силу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Постановление Администрации Васильево-Ханжоновского сельского поселения от 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17</w:t>
      </w: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.10.20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14</w:t>
      </w: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№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44</w:t>
      </w: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утверждении  муниципальной  программы  Васильево-Ханжоновского  сельского   поселения   </w:t>
      </w:r>
      <w:r w:rsidR="00B936CD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г.- «О внесении изменений в постановление от 17.10.2014г № 44 «Об утверждении муниципальной программыВасильево-Ханжоновского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08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г.- «О внесении изменений в постановление от 17.10.2014г № 44 «Об утверждении муниципальной программы Васильево-Ханжоновского  сельского   поселения   «Социальная поддержка муниципальных служащих, вышедших на пенсию»</w:t>
      </w:r>
    </w:p>
    <w:p w:rsid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.2016г.- «О внесении изменений в постановление от 17.10.2014г № 44 «Об утверждении муниципальной программыВасильево-Ханжоновского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 </w:t>
      </w:r>
      <w:r w:rsidR="00AF7379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75 от 15.08.2016г.- «О внесении изменений в постановление от 17.10.2014г № 44 «Об утверждении муниципальной программы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Васильево-Ханжоновского  сельского   поселения   </w:t>
      </w:r>
      <w:r w:rsidR="00AF7379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6. 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</w:t>
      </w:r>
      <w:r w:rsid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остановление № 14 от 24.01.2017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г. - «О внесении изменений в постановление от 1</w:t>
      </w:r>
      <w:r w:rsid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7.10.2014г № 44 «Об утверждении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муниципальной программыВасильево-Ханжоновского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7. 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42 от 25.07.2017 г. - «О внесении изменений в постановление от 17.10.2014г № 44 «Об утверждении муниципальной программы Васильево-Ханжоновского  сельского   поселения   «Социальная поддержка муниципальных служащих, вышедших на пенсию»</w:t>
      </w:r>
    </w:p>
    <w:p w:rsidR="00513ED4" w:rsidRPr="00B936CD" w:rsidRDefault="00513ED4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8.</w:t>
      </w:r>
      <w:r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9 от 24.01.2018 г. - «О внесении изменений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в постановление</w:t>
      </w:r>
      <w:r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 xml:space="preserve"> от 17.10.2014 г. №44 «Об утверждении муниципальной программыВасильево-Ханжоновского  сельского   поселения   «Социальная поддержка муниципальных служащих, вышедших на пенсию»</w:t>
      </w:r>
    </w:p>
    <w:p w:rsidR="002D715A" w:rsidRPr="00094354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3137F3"/>
    <w:rsid w:val="00327788"/>
    <w:rsid w:val="00345335"/>
    <w:rsid w:val="00395978"/>
    <w:rsid w:val="004344C2"/>
    <w:rsid w:val="00444837"/>
    <w:rsid w:val="00485DCC"/>
    <w:rsid w:val="004D2CB7"/>
    <w:rsid w:val="004F1981"/>
    <w:rsid w:val="00513ED4"/>
    <w:rsid w:val="00534B14"/>
    <w:rsid w:val="005472E5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1203E"/>
    <w:rsid w:val="00E538DF"/>
    <w:rsid w:val="00EC7401"/>
    <w:rsid w:val="00F11D5B"/>
    <w:rsid w:val="00F20F44"/>
    <w:rsid w:val="00F5538C"/>
    <w:rsid w:val="00F56280"/>
    <w:rsid w:val="00F9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D85C-54B3-4D10-94DE-66065BB2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20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39</cp:revision>
  <cp:lastPrinted>2019-02-04T09:51:00Z</cp:lastPrinted>
  <dcterms:created xsi:type="dcterms:W3CDTF">2018-10-11T10:51:00Z</dcterms:created>
  <dcterms:modified xsi:type="dcterms:W3CDTF">2019-02-04T09:52:00Z</dcterms:modified>
</cp:coreProperties>
</file>